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4797" w14:textId="77777777" w:rsidR="00A6563C" w:rsidRPr="00CF5A08" w:rsidRDefault="00A6563C" w:rsidP="00B61746">
      <w:pPr>
        <w:ind w:firstLine="720"/>
        <w:rPr>
          <w:rFonts w:ascii="Arial" w:hAnsi="Arial" w:cs="Arial"/>
          <w:sz w:val="24"/>
          <w:szCs w:val="24"/>
        </w:rPr>
      </w:pPr>
    </w:p>
    <w:p w14:paraId="19813AC2" w14:textId="7B86A2A5" w:rsidR="003D3476" w:rsidRPr="005C048D" w:rsidRDefault="002937A6" w:rsidP="003D3476">
      <w:pPr>
        <w:rPr>
          <w:rFonts w:ascii="Arial" w:hAnsi="Arial" w:cs="Arial"/>
          <w:b/>
          <w:sz w:val="48"/>
          <w:szCs w:val="48"/>
        </w:rPr>
      </w:pPr>
      <w:r w:rsidRPr="005C048D">
        <w:rPr>
          <w:rFonts w:ascii="Arial" w:hAnsi="Arial" w:cs="Arial"/>
          <w:b/>
          <w:sz w:val="48"/>
          <w:szCs w:val="48"/>
        </w:rPr>
        <w:t>Data Breach</w:t>
      </w:r>
      <w:r w:rsidR="003D3476" w:rsidRPr="005C048D">
        <w:rPr>
          <w:rFonts w:ascii="Arial" w:hAnsi="Arial" w:cs="Arial"/>
          <w:b/>
          <w:sz w:val="48"/>
          <w:szCs w:val="48"/>
        </w:rPr>
        <w:t xml:space="preserve"> Policy</w:t>
      </w:r>
    </w:p>
    <w:p w14:paraId="0DB7E239" w14:textId="60821337" w:rsidR="003D3476" w:rsidRPr="00667F0D" w:rsidRDefault="003D3476" w:rsidP="00FC75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A </w:t>
      </w:r>
      <w:r w:rsidR="002937A6">
        <w:rPr>
          <w:rFonts w:ascii="Arial" w:hAnsi="Arial" w:cs="Arial"/>
          <w:sz w:val="24"/>
          <w:szCs w:val="24"/>
        </w:rPr>
        <w:t>data breach</w:t>
      </w:r>
      <w:r w:rsidRPr="00667F0D">
        <w:rPr>
          <w:rFonts w:ascii="Arial" w:hAnsi="Arial" w:cs="Arial"/>
          <w:sz w:val="24"/>
          <w:szCs w:val="24"/>
        </w:rPr>
        <w:t xml:space="preserve"> is a confirmed breach, potential breach or ‘near-</w:t>
      </w:r>
      <w:proofErr w:type="spellStart"/>
      <w:r w:rsidRPr="00667F0D">
        <w:rPr>
          <w:rFonts w:ascii="Arial" w:hAnsi="Arial" w:cs="Arial"/>
          <w:sz w:val="24"/>
          <w:szCs w:val="24"/>
        </w:rPr>
        <w:t>miss’</w:t>
      </w:r>
      <w:proofErr w:type="spellEnd"/>
      <w:r w:rsidRPr="00667F0D">
        <w:rPr>
          <w:rFonts w:ascii="Arial" w:hAnsi="Arial" w:cs="Arial"/>
          <w:sz w:val="24"/>
          <w:szCs w:val="24"/>
        </w:rPr>
        <w:t xml:space="preserve"> breach of one of </w:t>
      </w:r>
      <w:r w:rsidR="00A56DAC">
        <w:rPr>
          <w:rFonts w:ascii="Arial" w:hAnsi="Arial" w:cs="Arial"/>
          <w:sz w:val="24"/>
          <w:szCs w:val="24"/>
        </w:rPr>
        <w:t xml:space="preserve">the school’s </w:t>
      </w:r>
      <w:r w:rsidR="00A56DAC" w:rsidRPr="00667F0D">
        <w:rPr>
          <w:rFonts w:ascii="Arial" w:hAnsi="Arial" w:cs="Arial"/>
          <w:sz w:val="24"/>
          <w:szCs w:val="24"/>
        </w:rPr>
        <w:t>information</w:t>
      </w:r>
      <w:r w:rsidRPr="00667F0D">
        <w:rPr>
          <w:rFonts w:ascii="Arial" w:hAnsi="Arial" w:cs="Arial"/>
          <w:sz w:val="24"/>
          <w:szCs w:val="24"/>
        </w:rPr>
        <w:t xml:space="preserve"> policies</w:t>
      </w:r>
    </w:p>
    <w:p w14:paraId="626E4B98" w14:textId="77777777" w:rsidR="00707A42" w:rsidRPr="00CF5A08" w:rsidRDefault="00707A42" w:rsidP="00410D56">
      <w:pPr>
        <w:pStyle w:val="NoSpacing"/>
        <w:rPr>
          <w:rFonts w:ascii="Arial" w:hAnsi="Arial" w:cs="Arial"/>
          <w:sz w:val="24"/>
          <w:szCs w:val="24"/>
        </w:rPr>
      </w:pPr>
    </w:p>
    <w:p w14:paraId="3C56EA79" w14:textId="77777777" w:rsidR="000514AC" w:rsidRDefault="000514AC" w:rsidP="00410D56">
      <w:pPr>
        <w:pStyle w:val="NoSpacing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Policy points are numbered. The numbering corresponds to explanations of ‘why?’ and ‘how?’ for each point further down the page.</w:t>
      </w:r>
    </w:p>
    <w:p w14:paraId="6D6DFF24" w14:textId="77777777" w:rsidR="00857471" w:rsidRDefault="00857471" w:rsidP="00410D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A826A6" w14:textId="77777777" w:rsidR="00A643A0" w:rsidRPr="00630A5D" w:rsidRDefault="00A643A0" w:rsidP="00A643A0">
      <w:pPr>
        <w:pStyle w:val="NoSpacing"/>
        <w:rPr>
          <w:rFonts w:ascii="Arial" w:hAnsi="Arial" w:cs="Arial"/>
          <w:b/>
          <w:sz w:val="36"/>
          <w:szCs w:val="36"/>
        </w:rPr>
      </w:pPr>
      <w:r w:rsidRPr="00630A5D">
        <w:rPr>
          <w:rFonts w:ascii="Arial" w:hAnsi="Arial" w:cs="Arial"/>
          <w:b/>
          <w:sz w:val="36"/>
          <w:szCs w:val="36"/>
        </w:rPr>
        <w:t>What must I do?</w:t>
      </w:r>
    </w:p>
    <w:p w14:paraId="621C343C" w14:textId="77777777" w:rsidR="004C2158" w:rsidRPr="00CF5A08" w:rsidRDefault="004C2158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6F0CBAE2" w14:textId="0723666C" w:rsidR="003D3476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476">
        <w:rPr>
          <w:rFonts w:ascii="Arial" w:hAnsi="Arial" w:cs="Arial"/>
          <w:b/>
          <w:i/>
          <w:sz w:val="24"/>
          <w:szCs w:val="24"/>
        </w:rPr>
        <w:t>MUST</w:t>
      </w:r>
      <w:r w:rsidRPr="003D3476">
        <w:rPr>
          <w:rFonts w:ascii="Arial" w:hAnsi="Arial" w:cs="Arial"/>
          <w:sz w:val="24"/>
          <w:szCs w:val="24"/>
        </w:rPr>
        <w:t xml:space="preserve">: If you discover a </w:t>
      </w:r>
      <w:r w:rsidR="002937A6">
        <w:rPr>
          <w:rFonts w:ascii="Arial" w:hAnsi="Arial" w:cs="Arial"/>
          <w:sz w:val="24"/>
          <w:szCs w:val="24"/>
        </w:rPr>
        <w:t>data breach</w:t>
      </w:r>
      <w:r w:rsidRPr="003D3476">
        <w:rPr>
          <w:rFonts w:ascii="Arial" w:hAnsi="Arial" w:cs="Arial"/>
          <w:sz w:val="24"/>
          <w:szCs w:val="24"/>
        </w:rPr>
        <w:t xml:space="preserve">, you must immediately </w:t>
      </w:r>
      <w:r w:rsidRPr="003D3476">
        <w:rPr>
          <w:rFonts w:ascii="Arial" w:hAnsi="Arial" w:cs="Arial"/>
          <w:b/>
          <w:sz w:val="24"/>
          <w:szCs w:val="24"/>
        </w:rPr>
        <w:t>report</w:t>
      </w:r>
      <w:r w:rsidRPr="003D3476">
        <w:rPr>
          <w:rFonts w:ascii="Arial" w:hAnsi="Arial" w:cs="Arial"/>
          <w:sz w:val="24"/>
          <w:szCs w:val="24"/>
        </w:rPr>
        <w:t xml:space="preserve"> it</w:t>
      </w:r>
    </w:p>
    <w:p w14:paraId="566A6F2E" w14:textId="06DC2DBA" w:rsidR="003D3476" w:rsidRPr="003D3476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476">
        <w:rPr>
          <w:rFonts w:ascii="Arial" w:hAnsi="Arial" w:cs="Arial"/>
          <w:b/>
          <w:i/>
          <w:sz w:val="24"/>
          <w:szCs w:val="24"/>
        </w:rPr>
        <w:t>MUST</w:t>
      </w:r>
      <w:r w:rsidRPr="003D3476">
        <w:rPr>
          <w:rFonts w:ascii="Arial" w:hAnsi="Arial" w:cs="Arial"/>
          <w:sz w:val="24"/>
          <w:szCs w:val="24"/>
        </w:rPr>
        <w:t xml:space="preserve">: When reporting the </w:t>
      </w:r>
      <w:r w:rsidR="002937A6">
        <w:rPr>
          <w:rFonts w:ascii="Arial" w:hAnsi="Arial" w:cs="Arial"/>
          <w:sz w:val="24"/>
          <w:szCs w:val="24"/>
        </w:rPr>
        <w:t>breach</w:t>
      </w:r>
      <w:r w:rsidRPr="003D3476">
        <w:rPr>
          <w:rFonts w:ascii="Arial" w:hAnsi="Arial" w:cs="Arial"/>
          <w:sz w:val="24"/>
          <w:szCs w:val="24"/>
        </w:rPr>
        <w:t xml:space="preserve">, you must </w:t>
      </w:r>
      <w:r w:rsidRPr="003D3476">
        <w:rPr>
          <w:rFonts w:ascii="Arial" w:hAnsi="Arial" w:cs="Arial"/>
          <w:b/>
          <w:sz w:val="24"/>
          <w:szCs w:val="24"/>
        </w:rPr>
        <w:t>provide</w:t>
      </w:r>
      <w:r w:rsidRPr="003D3476">
        <w:rPr>
          <w:rFonts w:ascii="Arial" w:hAnsi="Arial" w:cs="Arial"/>
          <w:sz w:val="24"/>
          <w:szCs w:val="24"/>
        </w:rPr>
        <w:t xml:space="preserve"> as much information as possible </w:t>
      </w:r>
    </w:p>
    <w:p w14:paraId="4C3813F2" w14:textId="11F9A397" w:rsidR="003D3476" w:rsidRPr="00B2585E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b/>
          <w:i/>
          <w:sz w:val="24"/>
          <w:szCs w:val="24"/>
        </w:rPr>
        <w:t>MUST</w:t>
      </w:r>
      <w:r w:rsidRPr="00667F0D">
        <w:rPr>
          <w:rFonts w:ascii="Arial" w:hAnsi="Arial" w:cs="Arial"/>
          <w:sz w:val="24"/>
          <w:szCs w:val="24"/>
        </w:rPr>
        <w:t xml:space="preserve">: The </w:t>
      </w:r>
      <w:r w:rsidRPr="00B2585E">
        <w:rPr>
          <w:rFonts w:ascii="Arial" w:hAnsi="Arial" w:cs="Arial"/>
          <w:sz w:val="24"/>
          <w:szCs w:val="24"/>
        </w:rPr>
        <w:t>Investigating Officer</w:t>
      </w:r>
      <w:r w:rsidRPr="00667F0D">
        <w:rPr>
          <w:rFonts w:ascii="Arial" w:hAnsi="Arial" w:cs="Arial"/>
          <w:sz w:val="24"/>
          <w:szCs w:val="24"/>
        </w:rPr>
        <w:t xml:space="preserve"> must </w:t>
      </w:r>
      <w:r w:rsidRPr="00667F0D">
        <w:rPr>
          <w:rFonts w:ascii="Arial" w:hAnsi="Arial" w:cs="Arial"/>
          <w:b/>
          <w:sz w:val="24"/>
          <w:szCs w:val="24"/>
        </w:rPr>
        <w:t>complete</w:t>
      </w:r>
      <w:r w:rsidRPr="00667F0D">
        <w:rPr>
          <w:rFonts w:ascii="Arial" w:hAnsi="Arial" w:cs="Arial"/>
          <w:sz w:val="24"/>
          <w:szCs w:val="24"/>
        </w:rPr>
        <w:t xml:space="preserve"> investigations and complete an outcome report</w:t>
      </w:r>
      <w:r>
        <w:rPr>
          <w:rFonts w:ascii="Arial" w:hAnsi="Arial" w:cs="Arial"/>
          <w:sz w:val="24"/>
          <w:szCs w:val="24"/>
        </w:rPr>
        <w:t xml:space="preserve"> (see </w:t>
      </w:r>
      <w:r w:rsidRPr="00B2585E">
        <w:rPr>
          <w:rFonts w:ascii="Arial" w:hAnsi="Arial" w:cs="Arial"/>
          <w:sz w:val="24"/>
          <w:szCs w:val="24"/>
        </w:rPr>
        <w:t>Procedures for Reporting or Han</w:t>
      </w:r>
      <w:r w:rsidR="00B2585E" w:rsidRPr="00B2585E">
        <w:rPr>
          <w:rFonts w:ascii="Arial" w:hAnsi="Arial" w:cs="Arial"/>
          <w:sz w:val="24"/>
          <w:szCs w:val="24"/>
        </w:rPr>
        <w:t xml:space="preserve">dling a </w:t>
      </w:r>
      <w:r w:rsidR="00416FE7">
        <w:rPr>
          <w:rFonts w:ascii="Arial" w:hAnsi="Arial" w:cs="Arial"/>
          <w:sz w:val="24"/>
          <w:szCs w:val="24"/>
        </w:rPr>
        <w:t>Data Breach</w:t>
      </w:r>
      <w:r w:rsidRPr="00B2585E">
        <w:rPr>
          <w:rFonts w:ascii="Arial" w:hAnsi="Arial" w:cs="Arial"/>
          <w:sz w:val="24"/>
          <w:szCs w:val="24"/>
        </w:rPr>
        <w:t>)</w:t>
      </w:r>
    </w:p>
    <w:p w14:paraId="1E621BC2" w14:textId="28FC112A" w:rsidR="003D3476" w:rsidRPr="00667F0D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b/>
          <w:i/>
          <w:sz w:val="24"/>
          <w:szCs w:val="24"/>
        </w:rPr>
        <w:t>MUST</w:t>
      </w:r>
      <w:r w:rsidRPr="00667F0D">
        <w:rPr>
          <w:rFonts w:ascii="Arial" w:hAnsi="Arial" w:cs="Arial"/>
          <w:sz w:val="24"/>
          <w:szCs w:val="24"/>
        </w:rPr>
        <w:t xml:space="preserve">: </w:t>
      </w:r>
      <w:r w:rsidR="00B917F6">
        <w:rPr>
          <w:rFonts w:ascii="Arial" w:hAnsi="Arial" w:cs="Arial"/>
          <w:sz w:val="24"/>
          <w:szCs w:val="24"/>
        </w:rPr>
        <w:t>All staff</w:t>
      </w:r>
      <w:r w:rsidRPr="003D34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must</w:t>
      </w:r>
      <w:r w:rsidRPr="00667F0D">
        <w:rPr>
          <w:rFonts w:ascii="Arial" w:hAnsi="Arial" w:cs="Arial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 xml:space="preserve">support investigations </w:t>
      </w:r>
      <w:r w:rsidR="00B917F6">
        <w:rPr>
          <w:rFonts w:ascii="Arial" w:hAnsi="Arial" w:cs="Arial"/>
          <w:sz w:val="24"/>
          <w:szCs w:val="24"/>
        </w:rPr>
        <w:t xml:space="preserve">into </w:t>
      </w:r>
      <w:r w:rsidR="00416FE7">
        <w:rPr>
          <w:rFonts w:ascii="Arial" w:hAnsi="Arial" w:cs="Arial"/>
          <w:sz w:val="24"/>
          <w:szCs w:val="24"/>
        </w:rPr>
        <w:t>breaches</w:t>
      </w:r>
      <w:r w:rsidR="00B917F6">
        <w:rPr>
          <w:rFonts w:ascii="Arial" w:hAnsi="Arial" w:cs="Arial"/>
          <w:sz w:val="24"/>
          <w:szCs w:val="24"/>
        </w:rPr>
        <w:t xml:space="preserve"> as required</w:t>
      </w:r>
    </w:p>
    <w:p w14:paraId="34CFAA15" w14:textId="0E5235C4" w:rsidR="00B917F6" w:rsidRPr="00B2585E" w:rsidRDefault="003D3476" w:rsidP="00B91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17F6">
        <w:rPr>
          <w:rFonts w:ascii="Arial" w:hAnsi="Arial" w:cs="Arial"/>
          <w:b/>
          <w:i/>
          <w:sz w:val="24"/>
          <w:szCs w:val="24"/>
        </w:rPr>
        <w:t>MUST</w:t>
      </w:r>
      <w:r w:rsidRPr="00B917F6">
        <w:rPr>
          <w:rFonts w:ascii="Arial" w:hAnsi="Arial" w:cs="Arial"/>
          <w:sz w:val="24"/>
          <w:szCs w:val="24"/>
        </w:rPr>
        <w:t xml:space="preserve">: </w:t>
      </w:r>
      <w:r w:rsidR="00B917F6" w:rsidRPr="00B917F6">
        <w:rPr>
          <w:rFonts w:ascii="Arial" w:hAnsi="Arial" w:cs="Arial"/>
          <w:sz w:val="24"/>
          <w:szCs w:val="24"/>
        </w:rPr>
        <w:t>Maintain a</w:t>
      </w:r>
      <w:r w:rsidRPr="00B917F6">
        <w:rPr>
          <w:rFonts w:ascii="Arial" w:hAnsi="Arial" w:cs="Arial"/>
          <w:sz w:val="24"/>
          <w:szCs w:val="24"/>
        </w:rPr>
        <w:t xml:space="preserve"> full </w:t>
      </w:r>
      <w:r w:rsidRPr="00B917F6">
        <w:rPr>
          <w:rFonts w:ascii="Arial" w:hAnsi="Arial" w:cs="Arial"/>
          <w:b/>
          <w:sz w:val="24"/>
          <w:szCs w:val="24"/>
        </w:rPr>
        <w:t>record</w:t>
      </w:r>
      <w:r w:rsidRPr="00B917F6">
        <w:rPr>
          <w:rFonts w:ascii="Arial" w:hAnsi="Arial" w:cs="Arial"/>
          <w:sz w:val="24"/>
          <w:szCs w:val="24"/>
        </w:rPr>
        <w:t xml:space="preserve"> </w:t>
      </w:r>
      <w:r w:rsidR="00B917F6" w:rsidRPr="00B917F6">
        <w:rPr>
          <w:rFonts w:ascii="Arial" w:hAnsi="Arial" w:cs="Arial"/>
          <w:sz w:val="24"/>
          <w:szCs w:val="24"/>
        </w:rPr>
        <w:t xml:space="preserve">of each </w:t>
      </w:r>
      <w:r w:rsidR="00416FE7">
        <w:rPr>
          <w:rFonts w:ascii="Arial" w:hAnsi="Arial" w:cs="Arial"/>
          <w:sz w:val="24"/>
          <w:szCs w:val="24"/>
        </w:rPr>
        <w:t>breach</w:t>
      </w:r>
      <w:r w:rsidR="00B917F6" w:rsidRPr="00B917F6">
        <w:rPr>
          <w:rFonts w:ascii="Arial" w:hAnsi="Arial" w:cs="Arial"/>
          <w:sz w:val="24"/>
          <w:szCs w:val="24"/>
        </w:rPr>
        <w:t xml:space="preserve"> </w:t>
      </w:r>
      <w:r w:rsidRPr="00B917F6">
        <w:rPr>
          <w:rFonts w:ascii="Arial" w:hAnsi="Arial" w:cs="Arial"/>
          <w:sz w:val="24"/>
          <w:szCs w:val="24"/>
        </w:rPr>
        <w:t>from reporting to closure</w:t>
      </w:r>
      <w:r w:rsidR="00B917F6" w:rsidRPr="00B917F6">
        <w:rPr>
          <w:rFonts w:ascii="Arial" w:hAnsi="Arial" w:cs="Arial"/>
          <w:sz w:val="24"/>
          <w:szCs w:val="24"/>
        </w:rPr>
        <w:t xml:space="preserve"> </w:t>
      </w:r>
    </w:p>
    <w:p w14:paraId="1DBCC1D8" w14:textId="6CF9CE8B" w:rsidR="003D3476" w:rsidRPr="00B917F6" w:rsidRDefault="003D3476" w:rsidP="00B91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17F6">
        <w:rPr>
          <w:rFonts w:ascii="Arial" w:hAnsi="Arial" w:cs="Arial"/>
          <w:b/>
          <w:i/>
          <w:sz w:val="24"/>
          <w:szCs w:val="24"/>
        </w:rPr>
        <w:t>MUST</w:t>
      </w:r>
      <w:r w:rsidRPr="00B917F6">
        <w:rPr>
          <w:rFonts w:ascii="Arial" w:hAnsi="Arial" w:cs="Arial"/>
          <w:sz w:val="24"/>
          <w:szCs w:val="24"/>
        </w:rPr>
        <w:t xml:space="preserve">: </w:t>
      </w:r>
      <w:r w:rsidR="00B917F6" w:rsidRPr="00B2585E">
        <w:rPr>
          <w:rFonts w:ascii="Arial" w:hAnsi="Arial" w:cs="Arial"/>
          <w:sz w:val="24"/>
          <w:szCs w:val="24"/>
        </w:rPr>
        <w:t>The Headteacher/SIRO</w:t>
      </w:r>
      <w:r w:rsidRPr="00B2585E">
        <w:rPr>
          <w:rFonts w:ascii="Arial" w:hAnsi="Arial" w:cs="Arial"/>
          <w:sz w:val="24"/>
          <w:szCs w:val="24"/>
        </w:rPr>
        <w:t xml:space="preserve"> must </w:t>
      </w:r>
      <w:r w:rsidRPr="00B917F6">
        <w:rPr>
          <w:rFonts w:ascii="Arial" w:hAnsi="Arial" w:cs="Arial"/>
          <w:sz w:val="24"/>
          <w:szCs w:val="24"/>
        </w:rPr>
        <w:t xml:space="preserve">support the investigation of </w:t>
      </w:r>
      <w:r w:rsidRPr="00B917F6">
        <w:rPr>
          <w:rFonts w:ascii="Arial" w:hAnsi="Arial" w:cs="Arial"/>
          <w:b/>
          <w:sz w:val="24"/>
          <w:szCs w:val="24"/>
        </w:rPr>
        <w:t>major and critical</w:t>
      </w:r>
      <w:r w:rsidRPr="00B917F6">
        <w:rPr>
          <w:rFonts w:ascii="Arial" w:hAnsi="Arial" w:cs="Arial"/>
          <w:sz w:val="24"/>
          <w:szCs w:val="24"/>
        </w:rPr>
        <w:t xml:space="preserve"> </w:t>
      </w:r>
      <w:r w:rsidR="00416FE7">
        <w:rPr>
          <w:rFonts w:ascii="Arial" w:hAnsi="Arial" w:cs="Arial"/>
          <w:sz w:val="24"/>
          <w:szCs w:val="24"/>
        </w:rPr>
        <w:t>breaches</w:t>
      </w:r>
    </w:p>
    <w:p w14:paraId="6D65499E" w14:textId="7F7982EA" w:rsidR="003D3476" w:rsidRPr="00B2585E" w:rsidRDefault="003D3476" w:rsidP="003D3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3476">
        <w:rPr>
          <w:rFonts w:ascii="Arial" w:hAnsi="Arial" w:cs="Arial"/>
          <w:b/>
          <w:i/>
          <w:sz w:val="24"/>
          <w:szCs w:val="24"/>
        </w:rPr>
        <w:t>MUST</w:t>
      </w:r>
      <w:r w:rsidRPr="00667F0D">
        <w:rPr>
          <w:rFonts w:ascii="Arial" w:hAnsi="Arial" w:cs="Arial"/>
          <w:sz w:val="24"/>
          <w:szCs w:val="24"/>
        </w:rPr>
        <w:t>: Comply with the timescales and esc</w:t>
      </w:r>
      <w:r>
        <w:rPr>
          <w:rFonts w:ascii="Arial" w:hAnsi="Arial" w:cs="Arial"/>
          <w:sz w:val="24"/>
          <w:szCs w:val="24"/>
        </w:rPr>
        <w:t xml:space="preserve">alation process outlined in our </w:t>
      </w:r>
      <w:r w:rsidRPr="00B2585E">
        <w:rPr>
          <w:rFonts w:ascii="Arial" w:hAnsi="Arial" w:cs="Arial"/>
          <w:sz w:val="24"/>
          <w:szCs w:val="24"/>
        </w:rPr>
        <w:t xml:space="preserve">Procedures for Reporting or Handling a </w:t>
      </w:r>
      <w:r w:rsidR="00416FE7">
        <w:rPr>
          <w:rFonts w:ascii="Arial" w:hAnsi="Arial" w:cs="Arial"/>
          <w:sz w:val="24"/>
          <w:szCs w:val="24"/>
        </w:rPr>
        <w:t>Data Breach</w:t>
      </w:r>
    </w:p>
    <w:p w14:paraId="61C61D8B" w14:textId="7A7D622F" w:rsidR="00B917F6" w:rsidRPr="00667F0D" w:rsidRDefault="00B917F6" w:rsidP="00FC75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MUST: </w:t>
      </w:r>
      <w:r>
        <w:rPr>
          <w:rFonts w:ascii="Arial" w:hAnsi="Arial" w:cs="Arial"/>
          <w:sz w:val="24"/>
          <w:szCs w:val="24"/>
        </w:rPr>
        <w:t xml:space="preserve">Major and critical </w:t>
      </w:r>
      <w:r w:rsidR="00416FE7">
        <w:rPr>
          <w:rFonts w:ascii="Arial" w:hAnsi="Arial" w:cs="Arial"/>
          <w:sz w:val="24"/>
          <w:szCs w:val="24"/>
        </w:rPr>
        <w:t>breaches</w:t>
      </w:r>
      <w:r>
        <w:rPr>
          <w:rFonts w:ascii="Arial" w:hAnsi="Arial" w:cs="Arial"/>
          <w:sz w:val="24"/>
          <w:szCs w:val="24"/>
        </w:rPr>
        <w:t xml:space="preserve"> must be referred to the Data Protection Officer.</w:t>
      </w:r>
    </w:p>
    <w:p w14:paraId="0868541C" w14:textId="77777777" w:rsidR="002A145E" w:rsidRPr="00CF5A08" w:rsidRDefault="00C67AF2" w:rsidP="00C67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 </w:t>
      </w:r>
    </w:p>
    <w:p w14:paraId="70609F2B" w14:textId="77777777" w:rsidR="0079242B" w:rsidRPr="004A27B9" w:rsidRDefault="0079242B" w:rsidP="0079242B">
      <w:pPr>
        <w:pStyle w:val="NoSpacing"/>
        <w:rPr>
          <w:rFonts w:ascii="Arial" w:hAnsi="Arial" w:cs="Arial"/>
          <w:b/>
          <w:sz w:val="36"/>
          <w:szCs w:val="36"/>
        </w:rPr>
      </w:pPr>
      <w:r w:rsidRPr="004A27B9">
        <w:rPr>
          <w:rFonts w:ascii="Arial" w:hAnsi="Arial" w:cs="Arial"/>
          <w:b/>
          <w:sz w:val="36"/>
          <w:szCs w:val="36"/>
        </w:rPr>
        <w:t>Why must I do it?</w:t>
      </w:r>
    </w:p>
    <w:p w14:paraId="02B0239B" w14:textId="77777777" w:rsidR="00786F50" w:rsidRPr="00CF5A08" w:rsidRDefault="00786F50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3A52B3B3" w14:textId="4B214232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Capturing </w:t>
      </w:r>
      <w:r w:rsidR="00416FE7">
        <w:rPr>
          <w:rFonts w:ascii="Arial" w:hAnsi="Arial" w:cs="Arial"/>
          <w:sz w:val="24"/>
          <w:szCs w:val="24"/>
        </w:rPr>
        <w:t>data breaches</w:t>
      </w:r>
      <w:r w:rsidR="00416FE7" w:rsidRPr="00667F0D">
        <w:rPr>
          <w:rFonts w:ascii="Arial" w:hAnsi="Arial" w:cs="Arial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allow</w:t>
      </w:r>
      <w:r>
        <w:rPr>
          <w:rFonts w:ascii="Arial" w:hAnsi="Arial" w:cs="Arial"/>
          <w:sz w:val="24"/>
          <w:szCs w:val="24"/>
        </w:rPr>
        <w:t>s</w:t>
      </w:r>
      <w:r w:rsidRPr="00667F0D">
        <w:rPr>
          <w:rFonts w:ascii="Arial" w:hAnsi="Arial" w:cs="Arial"/>
          <w:sz w:val="24"/>
          <w:szCs w:val="24"/>
        </w:rPr>
        <w:t xml:space="preserve"> us to respond effectively when something has gone wrong. Capturing all types of </w:t>
      </w:r>
      <w:r w:rsidR="00416FE7">
        <w:rPr>
          <w:rFonts w:ascii="Arial" w:hAnsi="Arial" w:cs="Arial"/>
          <w:sz w:val="24"/>
          <w:szCs w:val="24"/>
        </w:rPr>
        <w:t>data breaches</w:t>
      </w:r>
      <w:r w:rsidR="00416FE7" w:rsidRPr="00667F0D">
        <w:rPr>
          <w:rFonts w:ascii="Arial" w:hAnsi="Arial" w:cs="Arial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allows us to understand where our weaknesses are, how well our policies are working and what we should change about our policies to make them more effective</w:t>
      </w:r>
    </w:p>
    <w:p w14:paraId="11C4A1F5" w14:textId="14402C1C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To help us quickly assess the severity of the </w:t>
      </w:r>
      <w:r w:rsidR="00416FE7">
        <w:rPr>
          <w:rFonts w:ascii="Arial" w:hAnsi="Arial" w:cs="Arial"/>
          <w:sz w:val="24"/>
          <w:szCs w:val="24"/>
        </w:rPr>
        <w:t>breach</w:t>
      </w:r>
      <w:r w:rsidRPr="00667F0D">
        <w:rPr>
          <w:rFonts w:ascii="Arial" w:hAnsi="Arial" w:cs="Arial"/>
          <w:sz w:val="24"/>
          <w:szCs w:val="24"/>
        </w:rPr>
        <w:t xml:space="preserve"> and to speed up the investigation</w:t>
      </w:r>
    </w:p>
    <w:p w14:paraId="3F85EE39" w14:textId="61A8863E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Carry out an effective process appropriate to the severity of the </w:t>
      </w:r>
      <w:r w:rsidR="00416FE7">
        <w:rPr>
          <w:rFonts w:ascii="Arial" w:hAnsi="Arial" w:cs="Arial"/>
          <w:sz w:val="24"/>
          <w:szCs w:val="24"/>
        </w:rPr>
        <w:t>breach</w:t>
      </w:r>
    </w:p>
    <w:p w14:paraId="1010DFB8" w14:textId="2C513CA9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Carry out an effective process appropriate to the severity of the </w:t>
      </w:r>
      <w:r w:rsidR="00416FE7">
        <w:rPr>
          <w:rFonts w:ascii="Arial" w:hAnsi="Arial" w:cs="Arial"/>
          <w:sz w:val="24"/>
          <w:szCs w:val="24"/>
        </w:rPr>
        <w:t>breach</w:t>
      </w:r>
    </w:p>
    <w:p w14:paraId="7263559B" w14:textId="77777777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Ensure the process is followed to completion</w:t>
      </w:r>
    </w:p>
    <w:p w14:paraId="67D80B40" w14:textId="2F75F1D2" w:rsidR="003D3476" w:rsidRPr="00667F0D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Ensure that there is appropriate resource, expertise and independent scrutiny of processes for higher impact </w:t>
      </w:r>
      <w:proofErr w:type="gramStart"/>
      <w:r w:rsidR="00416FE7">
        <w:rPr>
          <w:rFonts w:ascii="Arial" w:hAnsi="Arial" w:cs="Arial"/>
          <w:sz w:val="24"/>
          <w:szCs w:val="24"/>
        </w:rPr>
        <w:t>breaches</w:t>
      </w:r>
      <w:proofErr w:type="gramEnd"/>
    </w:p>
    <w:p w14:paraId="66347E79" w14:textId="35C7D27C" w:rsidR="00B917F6" w:rsidRDefault="003D347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Ensure that all </w:t>
      </w:r>
      <w:r w:rsidR="00416FE7">
        <w:rPr>
          <w:rFonts w:ascii="Arial" w:hAnsi="Arial" w:cs="Arial"/>
          <w:sz w:val="24"/>
          <w:szCs w:val="24"/>
        </w:rPr>
        <w:t>breaches</w:t>
      </w:r>
      <w:r w:rsidRPr="00667F0D">
        <w:rPr>
          <w:rFonts w:ascii="Arial" w:hAnsi="Arial" w:cs="Arial"/>
          <w:sz w:val="24"/>
          <w:szCs w:val="24"/>
        </w:rPr>
        <w:t xml:space="preserve"> are handled in a timely manner</w:t>
      </w:r>
    </w:p>
    <w:p w14:paraId="06E4DB33" w14:textId="0653B69B" w:rsidR="002A145E" w:rsidRPr="003D3476" w:rsidRDefault="00B917F6" w:rsidP="003D34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serious </w:t>
      </w:r>
      <w:r w:rsidR="00416FE7">
        <w:rPr>
          <w:rFonts w:ascii="Arial" w:hAnsi="Arial" w:cs="Arial"/>
          <w:sz w:val="24"/>
          <w:szCs w:val="24"/>
        </w:rPr>
        <w:t>breaches</w:t>
      </w:r>
      <w:r>
        <w:rPr>
          <w:rFonts w:ascii="Arial" w:hAnsi="Arial" w:cs="Arial"/>
          <w:sz w:val="24"/>
          <w:szCs w:val="24"/>
        </w:rPr>
        <w:t xml:space="preserve"> are reviewed against the criteria for reporting to the regulator.</w:t>
      </w:r>
    </w:p>
    <w:p w14:paraId="080600C5" w14:textId="77777777" w:rsidR="00AE4998" w:rsidRPr="004A27B9" w:rsidRDefault="00AE4998" w:rsidP="00AE4998">
      <w:pPr>
        <w:pStyle w:val="NoSpacing"/>
        <w:rPr>
          <w:rFonts w:ascii="Arial" w:hAnsi="Arial" w:cs="Arial"/>
          <w:b/>
          <w:sz w:val="36"/>
          <w:szCs w:val="36"/>
        </w:rPr>
      </w:pPr>
      <w:r w:rsidRPr="004A27B9">
        <w:rPr>
          <w:rFonts w:ascii="Arial" w:hAnsi="Arial" w:cs="Arial"/>
          <w:b/>
          <w:sz w:val="36"/>
          <w:szCs w:val="36"/>
        </w:rPr>
        <w:lastRenderedPageBreak/>
        <w:t>How must I do it?</w:t>
      </w:r>
    </w:p>
    <w:p w14:paraId="71162987" w14:textId="0F15DEE3" w:rsidR="003D3476" w:rsidRPr="00667F0D" w:rsidRDefault="00B2585E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2585E">
        <w:rPr>
          <w:rFonts w:ascii="Arial" w:hAnsi="Arial" w:cs="Arial"/>
          <w:sz w:val="24"/>
          <w:szCs w:val="24"/>
        </w:rPr>
        <w:t>Please notify the school offic</w:t>
      </w:r>
      <w:r>
        <w:rPr>
          <w:rFonts w:ascii="Arial" w:hAnsi="Arial" w:cs="Arial"/>
          <w:sz w:val="24"/>
          <w:szCs w:val="24"/>
        </w:rPr>
        <w:t>e</w:t>
      </w:r>
      <w:r w:rsidR="003D3476" w:rsidRPr="00667F0D">
        <w:rPr>
          <w:rFonts w:ascii="Arial" w:hAnsi="Arial" w:cs="Arial"/>
          <w:sz w:val="24"/>
          <w:szCs w:val="24"/>
        </w:rPr>
        <w:t xml:space="preserve">. No action will be taken against any member of staff who reports a </w:t>
      </w:r>
      <w:r w:rsidR="00416FE7">
        <w:rPr>
          <w:rFonts w:ascii="Arial" w:hAnsi="Arial" w:cs="Arial"/>
          <w:sz w:val="24"/>
          <w:szCs w:val="24"/>
        </w:rPr>
        <w:t>data breach</w:t>
      </w:r>
      <w:r w:rsidR="00416FE7" w:rsidRPr="00667F0D">
        <w:rPr>
          <w:rFonts w:ascii="Arial" w:hAnsi="Arial" w:cs="Arial"/>
          <w:sz w:val="24"/>
          <w:szCs w:val="24"/>
        </w:rPr>
        <w:t xml:space="preserve"> </w:t>
      </w:r>
      <w:r w:rsidR="003D3476" w:rsidRPr="00667F0D">
        <w:rPr>
          <w:rFonts w:ascii="Arial" w:hAnsi="Arial" w:cs="Arial"/>
          <w:sz w:val="24"/>
          <w:szCs w:val="24"/>
        </w:rPr>
        <w:t>about another member of staff in good faith. Identification of a reporting party who requests anonymity shall be protected as far as is feasible.</w:t>
      </w:r>
    </w:p>
    <w:p w14:paraId="7A440412" w14:textId="520DB12A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Include full details of the </w:t>
      </w:r>
      <w:r w:rsidR="00416FE7">
        <w:rPr>
          <w:rFonts w:ascii="Arial" w:hAnsi="Arial" w:cs="Arial"/>
          <w:sz w:val="24"/>
          <w:szCs w:val="24"/>
        </w:rPr>
        <w:t>breach</w:t>
      </w:r>
      <w:r w:rsidRPr="00667F0D">
        <w:rPr>
          <w:rFonts w:ascii="Arial" w:hAnsi="Arial" w:cs="Arial"/>
          <w:sz w:val="24"/>
          <w:szCs w:val="24"/>
        </w:rPr>
        <w:t xml:space="preserve"> such as dates, names and any remedial action that has been taken.</w:t>
      </w:r>
    </w:p>
    <w:p w14:paraId="1E5D1343" w14:textId="77777777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Where appropriate, undertake the following:</w:t>
      </w:r>
    </w:p>
    <w:p w14:paraId="73B8BA64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Identify expected outcomes, stakeholders and any policies breached.</w:t>
      </w:r>
    </w:p>
    <w:p w14:paraId="10D3925B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Speak to staff involved.</w:t>
      </w:r>
    </w:p>
    <w:p w14:paraId="1FA262A2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Record evidence and keep an audit trail of events and evidence supporting decisions taken</w:t>
      </w:r>
    </w:p>
    <w:p w14:paraId="33AEB5D2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Get expert help</w:t>
      </w:r>
    </w:p>
    <w:p w14:paraId="50821261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Escalate</w:t>
      </w:r>
    </w:p>
    <w:p w14:paraId="2907EBF5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Inform data subjects (service users, staff) where appropriate</w:t>
      </w:r>
    </w:p>
    <w:p w14:paraId="2FF3CBE1" w14:textId="05E408BD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Identify and manage risks of the </w:t>
      </w:r>
      <w:r w:rsidR="00416FE7">
        <w:rPr>
          <w:rFonts w:ascii="Arial" w:hAnsi="Arial" w:cs="Arial"/>
          <w:sz w:val="24"/>
          <w:szCs w:val="24"/>
        </w:rPr>
        <w:t>breach</w:t>
      </w:r>
    </w:p>
    <w:p w14:paraId="36E14138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Commence disciplinary action, or record why not</w:t>
      </w:r>
    </w:p>
    <w:p w14:paraId="7A8FC9F2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Develop and implement a communications plan where appropriate</w:t>
      </w:r>
    </w:p>
    <w:p w14:paraId="7943497D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Put in place controls to prevent recurrence</w:t>
      </w:r>
    </w:p>
    <w:p w14:paraId="256734ED" w14:textId="74AAAB82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Complete the </w:t>
      </w:r>
      <w:r w:rsidR="008A3560">
        <w:rPr>
          <w:rFonts w:ascii="Arial" w:hAnsi="Arial" w:cs="Arial"/>
          <w:sz w:val="24"/>
          <w:szCs w:val="24"/>
        </w:rPr>
        <w:t>Breach</w:t>
      </w:r>
      <w:r w:rsidRPr="00667F0D">
        <w:rPr>
          <w:rFonts w:ascii="Arial" w:hAnsi="Arial" w:cs="Arial"/>
          <w:sz w:val="24"/>
          <w:szCs w:val="24"/>
        </w:rPr>
        <w:t xml:space="preserve"> Outcome Report </w:t>
      </w:r>
    </w:p>
    <w:p w14:paraId="03662CF6" w14:textId="77777777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Where appropriate, undertake the following:</w:t>
      </w:r>
    </w:p>
    <w:p w14:paraId="01D78A13" w14:textId="29A2E4DA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Work with the </w:t>
      </w:r>
      <w:r w:rsidR="00B917F6" w:rsidRPr="00B2585E">
        <w:rPr>
          <w:rFonts w:ascii="Arial" w:hAnsi="Arial" w:cs="Arial"/>
          <w:sz w:val="24"/>
          <w:szCs w:val="24"/>
        </w:rPr>
        <w:t xml:space="preserve">SIRO </w:t>
      </w:r>
      <w:r w:rsidRPr="00B2585E">
        <w:rPr>
          <w:rFonts w:ascii="Arial" w:hAnsi="Arial" w:cs="Arial"/>
          <w:sz w:val="24"/>
          <w:szCs w:val="24"/>
        </w:rPr>
        <w:t xml:space="preserve">to </w:t>
      </w:r>
      <w:r w:rsidRPr="00667F0D">
        <w:rPr>
          <w:rFonts w:ascii="Arial" w:hAnsi="Arial" w:cs="Arial"/>
          <w:sz w:val="24"/>
          <w:szCs w:val="24"/>
        </w:rPr>
        <w:t xml:space="preserve">investigate major </w:t>
      </w:r>
      <w:r w:rsidR="00953ABF">
        <w:rPr>
          <w:rFonts w:ascii="Arial" w:hAnsi="Arial" w:cs="Arial"/>
          <w:sz w:val="24"/>
          <w:szCs w:val="24"/>
        </w:rPr>
        <w:t>data</w:t>
      </w:r>
      <w:r w:rsidRPr="00667F0D">
        <w:rPr>
          <w:rFonts w:ascii="Arial" w:hAnsi="Arial" w:cs="Arial"/>
          <w:sz w:val="24"/>
          <w:szCs w:val="24"/>
        </w:rPr>
        <w:t xml:space="preserve"> </w:t>
      </w:r>
      <w:r w:rsidR="008A3560">
        <w:rPr>
          <w:rFonts w:ascii="Arial" w:hAnsi="Arial" w:cs="Arial"/>
          <w:sz w:val="24"/>
          <w:szCs w:val="24"/>
        </w:rPr>
        <w:t>breaches</w:t>
      </w:r>
      <w:r w:rsidRPr="00667F0D">
        <w:rPr>
          <w:rFonts w:ascii="Arial" w:hAnsi="Arial" w:cs="Arial"/>
          <w:sz w:val="24"/>
          <w:szCs w:val="24"/>
        </w:rPr>
        <w:t>.</w:t>
      </w:r>
    </w:p>
    <w:p w14:paraId="44D8B0ED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Assess the outcome to ensure the appropriate action has been taken.</w:t>
      </w:r>
    </w:p>
    <w:p w14:paraId="48084C84" w14:textId="2112639A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Provide knowledge and advice, and carry out any recommended actions for major or critical </w:t>
      </w:r>
      <w:r w:rsidR="008A3560">
        <w:rPr>
          <w:rFonts w:ascii="Arial" w:hAnsi="Arial" w:cs="Arial"/>
          <w:sz w:val="24"/>
          <w:szCs w:val="24"/>
        </w:rPr>
        <w:t>breaches</w:t>
      </w:r>
      <w:r w:rsidRPr="00667F0D">
        <w:rPr>
          <w:rFonts w:ascii="Arial" w:hAnsi="Arial" w:cs="Arial"/>
          <w:sz w:val="24"/>
          <w:szCs w:val="24"/>
        </w:rPr>
        <w:t>, where required.</w:t>
      </w:r>
    </w:p>
    <w:p w14:paraId="016C3B53" w14:textId="77777777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Undertake the following:</w:t>
      </w:r>
    </w:p>
    <w:p w14:paraId="302C8AB0" w14:textId="2DDAA11D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Classify the </w:t>
      </w:r>
      <w:r w:rsidR="008A3560">
        <w:rPr>
          <w:rFonts w:ascii="Arial" w:hAnsi="Arial" w:cs="Arial"/>
          <w:sz w:val="24"/>
          <w:szCs w:val="24"/>
        </w:rPr>
        <w:t>data</w:t>
      </w:r>
      <w:r w:rsidRPr="00667F0D">
        <w:rPr>
          <w:rFonts w:ascii="Arial" w:hAnsi="Arial" w:cs="Arial"/>
          <w:sz w:val="24"/>
          <w:szCs w:val="24"/>
        </w:rPr>
        <w:t xml:space="preserve"> </w:t>
      </w:r>
      <w:r w:rsidR="004E3240">
        <w:rPr>
          <w:rFonts w:ascii="Arial" w:hAnsi="Arial" w:cs="Arial"/>
          <w:sz w:val="24"/>
          <w:szCs w:val="24"/>
        </w:rPr>
        <w:t>b</w:t>
      </w:r>
      <w:r w:rsidR="008A3560">
        <w:rPr>
          <w:rFonts w:ascii="Arial" w:hAnsi="Arial" w:cs="Arial"/>
          <w:sz w:val="24"/>
          <w:szCs w:val="24"/>
        </w:rPr>
        <w:t>reach</w:t>
      </w:r>
    </w:p>
    <w:p w14:paraId="37D149DF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Verify the details and oversee the investigation</w:t>
      </w:r>
    </w:p>
    <w:p w14:paraId="730BBD5F" w14:textId="65CDFE0F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Work with</w:t>
      </w:r>
      <w:r w:rsidRPr="00B2585E">
        <w:rPr>
          <w:rFonts w:ascii="Arial" w:hAnsi="Arial" w:cs="Arial"/>
          <w:sz w:val="24"/>
          <w:szCs w:val="24"/>
        </w:rPr>
        <w:t xml:space="preserve"> </w:t>
      </w:r>
      <w:r w:rsidR="00B917F6" w:rsidRPr="00B2585E">
        <w:rPr>
          <w:rFonts w:ascii="Arial" w:hAnsi="Arial" w:cs="Arial"/>
          <w:sz w:val="24"/>
          <w:szCs w:val="24"/>
        </w:rPr>
        <w:t xml:space="preserve">SIRO </w:t>
      </w:r>
      <w:r w:rsidRPr="00667F0D">
        <w:rPr>
          <w:rFonts w:ascii="Arial" w:hAnsi="Arial" w:cs="Arial"/>
          <w:sz w:val="24"/>
          <w:szCs w:val="24"/>
        </w:rPr>
        <w:t xml:space="preserve">to investigate major </w:t>
      </w:r>
      <w:r w:rsidR="008A3560">
        <w:rPr>
          <w:rFonts w:ascii="Arial" w:hAnsi="Arial" w:cs="Arial"/>
          <w:sz w:val="24"/>
          <w:szCs w:val="24"/>
        </w:rPr>
        <w:t>data breach</w:t>
      </w:r>
      <w:r w:rsidRPr="00667F0D">
        <w:rPr>
          <w:rFonts w:ascii="Arial" w:hAnsi="Arial" w:cs="Arial"/>
          <w:sz w:val="24"/>
          <w:szCs w:val="24"/>
        </w:rPr>
        <w:t>.</w:t>
      </w:r>
    </w:p>
    <w:p w14:paraId="246CE770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Advise, support and intervene as </w:t>
      </w:r>
      <w:proofErr w:type="gramStart"/>
      <w:r w:rsidRPr="00667F0D">
        <w:rPr>
          <w:rFonts w:ascii="Arial" w:hAnsi="Arial" w:cs="Arial"/>
          <w:sz w:val="24"/>
          <w:szCs w:val="24"/>
        </w:rPr>
        <w:t>appropriate</w:t>
      </w:r>
      <w:proofErr w:type="gramEnd"/>
    </w:p>
    <w:p w14:paraId="00F78C55" w14:textId="358EC679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Review </w:t>
      </w:r>
      <w:r w:rsidR="004E3240">
        <w:rPr>
          <w:rFonts w:ascii="Arial" w:hAnsi="Arial" w:cs="Arial"/>
          <w:sz w:val="24"/>
          <w:szCs w:val="24"/>
        </w:rPr>
        <w:t>Breach</w:t>
      </w:r>
      <w:r w:rsidRPr="00667F0D">
        <w:rPr>
          <w:rFonts w:ascii="Arial" w:hAnsi="Arial" w:cs="Arial"/>
          <w:sz w:val="24"/>
          <w:szCs w:val="24"/>
        </w:rPr>
        <w:t xml:space="preserve"> Outcome Reports and close</w:t>
      </w:r>
    </w:p>
    <w:p w14:paraId="33CF47C9" w14:textId="0563863D" w:rsidR="003D3476" w:rsidRPr="00667F0D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For major and critical </w:t>
      </w:r>
      <w:r w:rsidR="00953ABF">
        <w:rPr>
          <w:rFonts w:ascii="Arial" w:hAnsi="Arial" w:cs="Arial"/>
          <w:sz w:val="24"/>
          <w:szCs w:val="24"/>
        </w:rPr>
        <w:t>breaches</w:t>
      </w:r>
      <w:r w:rsidRPr="00667F0D">
        <w:rPr>
          <w:rFonts w:ascii="Arial" w:hAnsi="Arial" w:cs="Arial"/>
          <w:sz w:val="24"/>
          <w:szCs w:val="24"/>
        </w:rPr>
        <w:t>:</w:t>
      </w:r>
    </w:p>
    <w:p w14:paraId="3201B89F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Undertake the investigation (critical only)</w:t>
      </w:r>
    </w:p>
    <w:p w14:paraId="07147F7F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Work with </w:t>
      </w:r>
      <w:r w:rsidR="00B917F6" w:rsidRPr="00B2585E">
        <w:rPr>
          <w:rFonts w:ascii="Arial" w:hAnsi="Arial" w:cs="Arial"/>
          <w:sz w:val="24"/>
          <w:szCs w:val="24"/>
        </w:rPr>
        <w:t>SIRO</w:t>
      </w:r>
      <w:r w:rsidRPr="00B2585E">
        <w:rPr>
          <w:rFonts w:ascii="Arial" w:hAnsi="Arial" w:cs="Arial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(major only)</w:t>
      </w:r>
    </w:p>
    <w:p w14:paraId="386BF128" w14:textId="1CE7F0C0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Assess if it is necessary for the </w:t>
      </w:r>
      <w:r w:rsidR="004E3240">
        <w:rPr>
          <w:rFonts w:ascii="Arial" w:hAnsi="Arial" w:cs="Arial"/>
          <w:sz w:val="24"/>
          <w:szCs w:val="24"/>
        </w:rPr>
        <w:t>data breach</w:t>
      </w:r>
      <w:r w:rsidR="004E3240" w:rsidRPr="00667F0D">
        <w:rPr>
          <w:rFonts w:ascii="Arial" w:hAnsi="Arial" w:cs="Arial"/>
          <w:sz w:val="24"/>
          <w:szCs w:val="24"/>
        </w:rPr>
        <w:t xml:space="preserve"> </w:t>
      </w:r>
      <w:r w:rsidRPr="00667F0D">
        <w:rPr>
          <w:rFonts w:ascii="Arial" w:hAnsi="Arial" w:cs="Arial"/>
          <w:sz w:val="24"/>
          <w:szCs w:val="24"/>
        </w:rPr>
        <w:t>to be reported to the ICO.</w:t>
      </w:r>
    </w:p>
    <w:p w14:paraId="200F6EB3" w14:textId="77777777" w:rsidR="003D3476" w:rsidRPr="00667F0D" w:rsidRDefault="003D3476" w:rsidP="003D3476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>Complete an outcome report and recommend remedial actions.</w:t>
      </w:r>
    </w:p>
    <w:p w14:paraId="0B169F0C" w14:textId="3593546A" w:rsidR="002A145E" w:rsidRPr="003D3476" w:rsidRDefault="003D3476" w:rsidP="003D347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7F0D">
        <w:rPr>
          <w:rFonts w:ascii="Arial" w:hAnsi="Arial" w:cs="Arial"/>
          <w:sz w:val="24"/>
          <w:szCs w:val="24"/>
        </w:rPr>
        <w:t xml:space="preserve">Follow the process </w:t>
      </w:r>
      <w:r w:rsidR="00A56DAC">
        <w:rPr>
          <w:rFonts w:ascii="Arial" w:hAnsi="Arial" w:cs="Arial"/>
          <w:sz w:val="24"/>
          <w:szCs w:val="24"/>
        </w:rPr>
        <w:t>outlined in the school’s</w:t>
      </w:r>
      <w:r w:rsidRPr="00667F0D">
        <w:rPr>
          <w:rFonts w:ascii="Arial" w:hAnsi="Arial" w:cs="Arial"/>
          <w:sz w:val="24"/>
          <w:szCs w:val="24"/>
        </w:rPr>
        <w:t xml:space="preserve"> Procedures for Reporting or Handling a </w:t>
      </w:r>
      <w:r w:rsidR="004E3240">
        <w:rPr>
          <w:rFonts w:ascii="Arial" w:hAnsi="Arial" w:cs="Arial"/>
          <w:sz w:val="24"/>
          <w:szCs w:val="24"/>
        </w:rPr>
        <w:t>Data Breach</w:t>
      </w:r>
    </w:p>
    <w:p w14:paraId="79BA04A7" w14:textId="77777777" w:rsidR="000B2D9C" w:rsidRPr="00B57DBD" w:rsidRDefault="000B2D9C" w:rsidP="000B2D9C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What if I need to do something against this policy?</w:t>
      </w:r>
    </w:p>
    <w:p w14:paraId="41FD4415" w14:textId="77777777" w:rsidR="00410D56" w:rsidRPr="00596C71" w:rsidRDefault="00410D56" w:rsidP="00596C71">
      <w:pPr>
        <w:pStyle w:val="NoSpacing"/>
      </w:pPr>
    </w:p>
    <w:p w14:paraId="2C29A874" w14:textId="77777777" w:rsidR="006353EF" w:rsidRPr="00CF5A08" w:rsidRDefault="006353EF" w:rsidP="00CF5A0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If you believe you have a valid business reason for an exception to these policy points, having read and understood the reasons why they are in place, </w:t>
      </w:r>
      <w:r w:rsidR="00D440E1">
        <w:rPr>
          <w:rFonts w:ascii="Arial" w:hAnsi="Arial" w:cs="Arial"/>
          <w:sz w:val="24"/>
          <w:szCs w:val="24"/>
        </w:rPr>
        <w:t xml:space="preserve">please raise a formal request by contacting </w:t>
      </w:r>
      <w:r w:rsidR="00B2585E">
        <w:rPr>
          <w:rFonts w:ascii="Arial" w:hAnsi="Arial" w:cs="Arial"/>
          <w:sz w:val="24"/>
          <w:szCs w:val="24"/>
        </w:rPr>
        <w:t>the school office.</w:t>
      </w:r>
    </w:p>
    <w:p w14:paraId="55304747" w14:textId="77777777" w:rsidR="006353EF" w:rsidRDefault="006353EF" w:rsidP="00CF5A08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34DC239" w14:textId="77777777" w:rsidR="00D206D1" w:rsidRPr="00B57DBD" w:rsidRDefault="00D206D1" w:rsidP="00D206D1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Control</w:t>
      </w:r>
    </w:p>
    <w:p w14:paraId="0E24B843" w14:textId="77777777" w:rsidR="00596C71" w:rsidRDefault="00596C71" w:rsidP="00596C71">
      <w:pPr>
        <w:pStyle w:val="NoSpacing"/>
      </w:pPr>
    </w:p>
    <w:p w14:paraId="31BDA28E" w14:textId="13B59EC0" w:rsidR="00410D56" w:rsidRPr="00CF5A08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Version: </w:t>
      </w:r>
      <w:r w:rsidR="00707A42" w:rsidRPr="00CF5A08">
        <w:rPr>
          <w:rFonts w:ascii="Arial" w:hAnsi="Arial" w:cs="Arial"/>
          <w:sz w:val="24"/>
          <w:szCs w:val="24"/>
        </w:rPr>
        <w:tab/>
      </w:r>
      <w:r w:rsidR="00707A42" w:rsidRPr="00CF5A08">
        <w:rPr>
          <w:rFonts w:ascii="Arial" w:hAnsi="Arial" w:cs="Arial"/>
          <w:sz w:val="24"/>
          <w:szCs w:val="24"/>
        </w:rPr>
        <w:tab/>
      </w:r>
      <w:r w:rsidR="00C92FFB">
        <w:rPr>
          <w:rFonts w:ascii="Arial" w:hAnsi="Arial" w:cs="Arial"/>
          <w:sz w:val="24"/>
          <w:szCs w:val="24"/>
        </w:rPr>
        <w:t>202</w:t>
      </w:r>
      <w:r w:rsidR="00F1732E">
        <w:rPr>
          <w:rFonts w:ascii="Arial" w:hAnsi="Arial" w:cs="Arial"/>
          <w:sz w:val="24"/>
          <w:szCs w:val="24"/>
        </w:rPr>
        <w:t>3</w:t>
      </w:r>
    </w:p>
    <w:p w14:paraId="5311EE9D" w14:textId="7A270CDB" w:rsidR="00410D56" w:rsidRPr="00AE611B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Date approved: </w:t>
      </w:r>
      <w:r w:rsidR="00707A42" w:rsidRPr="00CF5A08">
        <w:rPr>
          <w:rFonts w:ascii="Arial" w:hAnsi="Arial" w:cs="Arial"/>
          <w:sz w:val="24"/>
          <w:szCs w:val="24"/>
        </w:rPr>
        <w:tab/>
      </w:r>
      <w:proofErr w:type="gramStart"/>
      <w:r w:rsidR="007C1D71">
        <w:rPr>
          <w:rFonts w:ascii="Arial" w:hAnsi="Arial" w:cs="Arial"/>
          <w:sz w:val="24"/>
          <w:szCs w:val="24"/>
        </w:rPr>
        <w:t>21/06/2023</w:t>
      </w:r>
      <w:proofErr w:type="gramEnd"/>
    </w:p>
    <w:p w14:paraId="71FBCC62" w14:textId="598B7177" w:rsidR="00D440E1" w:rsidRPr="00AE611B" w:rsidRDefault="00D440E1" w:rsidP="00CF5A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D71">
        <w:rPr>
          <w:rFonts w:ascii="Arial" w:hAnsi="Arial" w:cs="Arial"/>
          <w:sz w:val="24"/>
          <w:szCs w:val="24"/>
        </w:rPr>
        <w:t>T Kidman</w:t>
      </w:r>
    </w:p>
    <w:p w14:paraId="63DCB327" w14:textId="6FD6C97A" w:rsidR="00410D56" w:rsidRPr="00AE611B" w:rsidRDefault="00410D56" w:rsidP="00596C71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Next review: </w:t>
      </w:r>
      <w:r w:rsidR="00707A42" w:rsidRPr="00CF5A08">
        <w:rPr>
          <w:rFonts w:ascii="Arial" w:hAnsi="Arial" w:cs="Arial"/>
          <w:sz w:val="24"/>
          <w:szCs w:val="24"/>
        </w:rPr>
        <w:tab/>
      </w:r>
      <w:r w:rsidR="00707A42" w:rsidRPr="00CF5A08">
        <w:rPr>
          <w:rFonts w:ascii="Arial" w:hAnsi="Arial" w:cs="Arial"/>
          <w:sz w:val="24"/>
          <w:szCs w:val="24"/>
        </w:rPr>
        <w:tab/>
      </w:r>
      <w:r w:rsidR="007C1D71">
        <w:rPr>
          <w:rFonts w:ascii="Arial" w:hAnsi="Arial" w:cs="Arial"/>
          <w:sz w:val="24"/>
          <w:szCs w:val="24"/>
        </w:rPr>
        <w:t>21/06/2024</w:t>
      </w:r>
    </w:p>
    <w:p w14:paraId="24D1BA35" w14:textId="77777777" w:rsidR="00596C71" w:rsidRDefault="00596C71" w:rsidP="00596C71">
      <w:pPr>
        <w:spacing w:line="240" w:lineRule="auto"/>
        <w:rPr>
          <w:rFonts w:ascii="Arial" w:hAnsi="Arial" w:cs="Arial"/>
          <w:sz w:val="24"/>
          <w:szCs w:val="24"/>
        </w:rPr>
      </w:pPr>
    </w:p>
    <w:p w14:paraId="303A6BE2" w14:textId="68A714A8" w:rsidR="00596C71" w:rsidRPr="00744699" w:rsidRDefault="00744699" w:rsidP="00744699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References</w:t>
      </w:r>
    </w:p>
    <w:p w14:paraId="4C499D3C" w14:textId="595CE557" w:rsidR="00596C71" w:rsidRDefault="00B2585E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585E">
        <w:rPr>
          <w:rFonts w:ascii="Arial" w:hAnsi="Arial" w:cs="Arial"/>
          <w:sz w:val="24"/>
          <w:szCs w:val="24"/>
        </w:rPr>
        <w:t>Data Protection Act 2018</w:t>
      </w:r>
    </w:p>
    <w:p w14:paraId="5BD72AD9" w14:textId="274718C5" w:rsidR="00FC75C9" w:rsidRPr="00B2585E" w:rsidRDefault="00FC75C9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GDPR</w:t>
      </w:r>
    </w:p>
    <w:p w14:paraId="3F21E25C" w14:textId="77777777" w:rsidR="00596C71" w:rsidRPr="00596C71" w:rsidRDefault="00596C71" w:rsidP="00596C7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62D4A451" w14:textId="77777777" w:rsidR="00D46FC4" w:rsidRPr="007F011E" w:rsidRDefault="00D46FC4" w:rsidP="00D46FC4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Breach Statement</w:t>
      </w:r>
    </w:p>
    <w:p w14:paraId="12B1A243" w14:textId="77777777" w:rsidR="00552A9E" w:rsidRPr="00CF5A08" w:rsidRDefault="00552A9E">
      <w:pPr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Breaches of Information Policies will be investigated and may result in disciplinary action. Serious breaches of Policy may be considered gross misconduct and result in dismissal without notice</w:t>
      </w:r>
      <w:r w:rsidR="00675507" w:rsidRPr="00CF5A08">
        <w:rPr>
          <w:rFonts w:ascii="Arial" w:hAnsi="Arial" w:cs="Arial"/>
          <w:sz w:val="24"/>
          <w:szCs w:val="24"/>
        </w:rPr>
        <w:t>,</w:t>
      </w:r>
      <w:r w:rsidRPr="00CF5A08">
        <w:rPr>
          <w:rFonts w:ascii="Arial" w:hAnsi="Arial" w:cs="Arial"/>
          <w:sz w:val="24"/>
          <w:szCs w:val="24"/>
        </w:rPr>
        <w:t xml:space="preserve"> or legal action being taken against you</w:t>
      </w:r>
      <w:r w:rsidR="00675507" w:rsidRPr="00CF5A08">
        <w:rPr>
          <w:rFonts w:ascii="Arial" w:hAnsi="Arial" w:cs="Arial"/>
          <w:sz w:val="24"/>
          <w:szCs w:val="24"/>
        </w:rPr>
        <w:t>.</w:t>
      </w:r>
    </w:p>
    <w:p w14:paraId="26F27103" w14:textId="77777777" w:rsidR="007F7BD4" w:rsidRPr="00CF5A08" w:rsidRDefault="007C1D71">
      <w:pPr>
        <w:rPr>
          <w:rFonts w:ascii="Arial" w:hAnsi="Arial" w:cs="Arial"/>
        </w:rPr>
      </w:pPr>
    </w:p>
    <w:sectPr w:rsidR="007F7BD4" w:rsidRPr="00CF5A08" w:rsidSect="00FA502B">
      <w:footerReference w:type="default" r:id="rId10"/>
      <w:pgSz w:w="16838" w:h="11906" w:orient="landscape"/>
      <w:pgMar w:top="284" w:right="284" w:bottom="1276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1449" w14:textId="77777777" w:rsidR="00C03DE5" w:rsidRDefault="00C03DE5" w:rsidP="00786F50">
      <w:pPr>
        <w:spacing w:after="0" w:line="240" w:lineRule="auto"/>
      </w:pPr>
      <w:r>
        <w:separator/>
      </w:r>
    </w:p>
  </w:endnote>
  <w:endnote w:type="continuationSeparator" w:id="0">
    <w:p w14:paraId="61902E81" w14:textId="77777777" w:rsidR="00C03DE5" w:rsidRDefault="00C03DE5" w:rsidP="007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B33" w14:textId="19B69FAA" w:rsidR="00786F50" w:rsidRDefault="00FC75C9" w:rsidP="003E4767">
    <w:pPr>
      <w:pStyle w:val="Footer"/>
      <w:tabs>
        <w:tab w:val="center" w:pos="7780"/>
        <w:tab w:val="left" w:pos="12000"/>
      </w:tabs>
    </w:pPr>
    <w:r>
      <w:t>C7-202</w:t>
    </w:r>
    <w:r w:rsidR="00953ABF">
      <w:t>3</w:t>
    </w:r>
    <w:r w:rsidR="003E4767">
      <w:tab/>
    </w:r>
    <w:r w:rsidR="003E4767">
      <w:tab/>
    </w:r>
    <w:sdt>
      <w:sdtPr>
        <w:id w:val="-19500004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6F50">
          <w:fldChar w:fldCharType="begin"/>
        </w:r>
        <w:r w:rsidR="00786F50">
          <w:instrText xml:space="preserve"> PAGE   \* MERGEFORMAT </w:instrText>
        </w:r>
        <w:r w:rsidR="00786F50">
          <w:fldChar w:fldCharType="separate"/>
        </w:r>
        <w:r w:rsidR="00550BBC">
          <w:rPr>
            <w:noProof/>
          </w:rPr>
          <w:t>4</w:t>
        </w:r>
        <w:r w:rsidR="00786F50">
          <w:rPr>
            <w:noProof/>
          </w:rPr>
          <w:fldChar w:fldCharType="end"/>
        </w:r>
      </w:sdtContent>
    </w:sdt>
    <w:r w:rsidR="003E4767">
      <w:rPr>
        <w:noProof/>
      </w:rPr>
      <w:tab/>
    </w:r>
    <w:r w:rsidR="003E4767">
      <w:rPr>
        <w:noProof/>
      </w:rPr>
      <w:tab/>
    </w:r>
    <w:r w:rsidR="003E4767">
      <w:rPr>
        <w:rFonts w:ascii="Arial" w:hAnsi="Arial" w:cs="Arial"/>
        <w:sz w:val="24"/>
        <w:szCs w:val="24"/>
      </w:rPr>
      <w:t>© Essex County Council</w:t>
    </w:r>
  </w:p>
  <w:p w14:paraId="552825D5" w14:textId="77777777" w:rsidR="00786F50" w:rsidRDefault="00786F50" w:rsidP="00786F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9A10" w14:textId="77777777" w:rsidR="00C03DE5" w:rsidRDefault="00C03DE5" w:rsidP="00786F50">
      <w:pPr>
        <w:spacing w:after="0" w:line="240" w:lineRule="auto"/>
      </w:pPr>
      <w:r>
        <w:separator/>
      </w:r>
    </w:p>
  </w:footnote>
  <w:footnote w:type="continuationSeparator" w:id="0">
    <w:p w14:paraId="6C03F2FD" w14:textId="77777777" w:rsidR="00C03DE5" w:rsidRDefault="00C03DE5" w:rsidP="0078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3A6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24CB9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A4916"/>
    <w:multiLevelType w:val="hybridMultilevel"/>
    <w:tmpl w:val="490845B4"/>
    <w:lvl w:ilvl="0" w:tplc="E5FE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6322"/>
    <w:multiLevelType w:val="hybridMultilevel"/>
    <w:tmpl w:val="78F48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156FF"/>
    <w:multiLevelType w:val="hybridMultilevel"/>
    <w:tmpl w:val="5DDAD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C4557"/>
    <w:multiLevelType w:val="hybridMultilevel"/>
    <w:tmpl w:val="AFB43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72413"/>
    <w:multiLevelType w:val="hybridMultilevel"/>
    <w:tmpl w:val="3D6A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1672"/>
    <w:multiLevelType w:val="hybridMultilevel"/>
    <w:tmpl w:val="84705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741C4"/>
    <w:multiLevelType w:val="hybridMultilevel"/>
    <w:tmpl w:val="87486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10056"/>
    <w:multiLevelType w:val="hybridMultilevel"/>
    <w:tmpl w:val="16A07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882891">
    <w:abstractNumId w:val="7"/>
  </w:num>
  <w:num w:numId="2" w16cid:durableId="926034797">
    <w:abstractNumId w:val="3"/>
  </w:num>
  <w:num w:numId="3" w16cid:durableId="1605728040">
    <w:abstractNumId w:val="5"/>
  </w:num>
  <w:num w:numId="4" w16cid:durableId="4289977">
    <w:abstractNumId w:val="8"/>
  </w:num>
  <w:num w:numId="5" w16cid:durableId="1841583012">
    <w:abstractNumId w:val="2"/>
  </w:num>
  <w:num w:numId="6" w16cid:durableId="1676960668">
    <w:abstractNumId w:val="0"/>
  </w:num>
  <w:num w:numId="7" w16cid:durableId="1041706947">
    <w:abstractNumId w:val="4"/>
  </w:num>
  <w:num w:numId="8" w16cid:durableId="542861427">
    <w:abstractNumId w:val="1"/>
  </w:num>
  <w:num w:numId="9" w16cid:durableId="167254426">
    <w:abstractNumId w:val="9"/>
  </w:num>
  <w:num w:numId="10" w16cid:durableId="293684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1F4"/>
    <w:rsid w:val="000514AC"/>
    <w:rsid w:val="00066596"/>
    <w:rsid w:val="00080A6E"/>
    <w:rsid w:val="000B2D9C"/>
    <w:rsid w:val="00117D30"/>
    <w:rsid w:val="001F191E"/>
    <w:rsid w:val="002171F4"/>
    <w:rsid w:val="00217542"/>
    <w:rsid w:val="0022778A"/>
    <w:rsid w:val="002906B2"/>
    <w:rsid w:val="002937A6"/>
    <w:rsid w:val="002A145E"/>
    <w:rsid w:val="002A58DA"/>
    <w:rsid w:val="003D3476"/>
    <w:rsid w:val="003E4767"/>
    <w:rsid w:val="004023F8"/>
    <w:rsid w:val="00404E1A"/>
    <w:rsid w:val="00410D56"/>
    <w:rsid w:val="00416FE7"/>
    <w:rsid w:val="0046415E"/>
    <w:rsid w:val="00481DB1"/>
    <w:rsid w:val="004B121E"/>
    <w:rsid w:val="004C2158"/>
    <w:rsid w:val="004E3240"/>
    <w:rsid w:val="00512E07"/>
    <w:rsid w:val="00550BBC"/>
    <w:rsid w:val="00552A9E"/>
    <w:rsid w:val="00596C71"/>
    <w:rsid w:val="005C048D"/>
    <w:rsid w:val="00625DD3"/>
    <w:rsid w:val="006353EF"/>
    <w:rsid w:val="00675507"/>
    <w:rsid w:val="00707A42"/>
    <w:rsid w:val="007138B3"/>
    <w:rsid w:val="00744699"/>
    <w:rsid w:val="00786F50"/>
    <w:rsid w:val="0079242B"/>
    <w:rsid w:val="00792BAE"/>
    <w:rsid w:val="007A2496"/>
    <w:rsid w:val="007C1D71"/>
    <w:rsid w:val="00857471"/>
    <w:rsid w:val="00860AD1"/>
    <w:rsid w:val="008A3560"/>
    <w:rsid w:val="009125BF"/>
    <w:rsid w:val="0094248B"/>
    <w:rsid w:val="00953ABF"/>
    <w:rsid w:val="00954294"/>
    <w:rsid w:val="00965153"/>
    <w:rsid w:val="009E3704"/>
    <w:rsid w:val="009E719F"/>
    <w:rsid w:val="00A56DAC"/>
    <w:rsid w:val="00A643A0"/>
    <w:rsid w:val="00A6563C"/>
    <w:rsid w:val="00AD18BC"/>
    <w:rsid w:val="00AD2EA4"/>
    <w:rsid w:val="00AE4998"/>
    <w:rsid w:val="00AE611B"/>
    <w:rsid w:val="00B01AC8"/>
    <w:rsid w:val="00B2585E"/>
    <w:rsid w:val="00B34676"/>
    <w:rsid w:val="00B446F6"/>
    <w:rsid w:val="00B47852"/>
    <w:rsid w:val="00B61746"/>
    <w:rsid w:val="00B74520"/>
    <w:rsid w:val="00B90DC8"/>
    <w:rsid w:val="00B917F6"/>
    <w:rsid w:val="00C03DE5"/>
    <w:rsid w:val="00C224D9"/>
    <w:rsid w:val="00C67AF2"/>
    <w:rsid w:val="00C92FFB"/>
    <w:rsid w:val="00CB048F"/>
    <w:rsid w:val="00CF5A08"/>
    <w:rsid w:val="00D206D1"/>
    <w:rsid w:val="00D440E1"/>
    <w:rsid w:val="00D46FC4"/>
    <w:rsid w:val="00D7178C"/>
    <w:rsid w:val="00D7428B"/>
    <w:rsid w:val="00DA0A98"/>
    <w:rsid w:val="00DB5CE7"/>
    <w:rsid w:val="00E0508F"/>
    <w:rsid w:val="00E510F0"/>
    <w:rsid w:val="00EF2C20"/>
    <w:rsid w:val="00F1732E"/>
    <w:rsid w:val="00F55638"/>
    <w:rsid w:val="00FA502B"/>
    <w:rsid w:val="00FC6952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562B4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7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4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50"/>
  </w:style>
  <w:style w:type="paragraph" w:styleId="Footer">
    <w:name w:val="footer"/>
    <w:basedOn w:val="Normal"/>
    <w:link w:val="Foot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50"/>
  </w:style>
  <w:style w:type="character" w:customStyle="1" w:styleId="Heading2Char">
    <w:name w:val="Heading 2 Char"/>
    <w:basedOn w:val="DefaultParagraphFont"/>
    <w:link w:val="Heading2"/>
    <w:uiPriority w:val="9"/>
    <w:rsid w:val="000B2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9948894938D41AF2CE6E5CDA2B823" ma:contentTypeVersion="17" ma:contentTypeDescription="Create a new document." ma:contentTypeScope="" ma:versionID="511d1199f8e00b358c4c96f5f9c93e76">
  <xsd:schema xmlns:xsd="http://www.w3.org/2001/XMLSchema" xmlns:xs="http://www.w3.org/2001/XMLSchema" xmlns:p="http://schemas.microsoft.com/office/2006/metadata/properties" xmlns:ns2="b03895e4-7a2d-471a-8a91-708012de8326" xmlns:ns3="d35baf3c-c227-4619-af47-f1ea5fd10afa" targetNamespace="http://schemas.microsoft.com/office/2006/metadata/properties" ma:root="true" ma:fieldsID="929c2e4f66eadf58b9ff6a1708f23481" ns2:_="" ns3:_="">
    <xsd:import namespace="b03895e4-7a2d-471a-8a91-708012de8326"/>
    <xsd:import namespace="d35baf3c-c227-4619-af47-f1ea5fd10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895e4-7a2d-471a-8a91-708012de8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8029ee-4279-4c27-90b5-8feb26615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af3c-c227-4619-af47-f1ea5fd1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d2eb76-127b-4b4d-a6c7-9b23f493c461}" ma:internalName="TaxCatchAll" ma:showField="CatchAllData" ma:web="d35baf3c-c227-4619-af47-f1ea5fd10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5baf3c-c227-4619-af47-f1ea5fd10afa">
      <UserInfo>
        <DisplayName/>
        <AccountId xsi:nil="true"/>
        <AccountType/>
      </UserInfo>
    </SharedWithUsers>
    <MediaLengthInSeconds xmlns="b03895e4-7a2d-471a-8a91-708012de8326" xsi:nil="true"/>
    <TaxCatchAll xmlns="d35baf3c-c227-4619-af47-f1ea5fd10afa" xsi:nil="true"/>
    <lcf76f155ced4ddcb4097134ff3c332f xmlns="b03895e4-7a2d-471a-8a91-708012de83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257240-B6BF-4E58-AA19-C285BCFBEF06}"/>
</file>

<file path=customXml/itemProps2.xml><?xml version="1.0" encoding="utf-8"?>
<ds:datastoreItem xmlns:ds="http://schemas.openxmlformats.org/officeDocument/2006/customXml" ds:itemID="{C09949D9-5CEB-4330-96DD-FFD74BCDB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29923-9667-44AB-87C1-E03D3A6ED1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david.humphreys</dc:creator>
  <cp:lastModifiedBy>Oakshott, Michael</cp:lastModifiedBy>
  <cp:revision>2</cp:revision>
  <dcterms:created xsi:type="dcterms:W3CDTF">2023-06-21T09:32:00Z</dcterms:created>
  <dcterms:modified xsi:type="dcterms:W3CDTF">2023-06-21T09:32:00Z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0x010100F7B9948894938D41AF2CE6E5CDA2B823</vt:lpwstr>
  </property>
  <property fmtid="{D5CDD505-2E9C-101B-9397-08002B2CF9AE}" pid="3" name="Order">
    <vt:r8>308800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2022-02-25T10:58:54Z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9c3923ea-e0bb-4169-99bd-0000adb56a11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