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E08F" w14:textId="77777777" w:rsidR="005737AB" w:rsidRDefault="00F069DF" w:rsidP="00ED7419">
      <w:pPr>
        <w:pStyle w:val="SubjectLine"/>
        <w:spacing w:after="120"/>
        <w:jc w:val="center"/>
        <w:rPr>
          <w:rFonts w:ascii="Tahoma" w:hAnsi="Tahoma" w:cs="Tahoma"/>
          <w:b/>
          <w:smallCaps/>
          <w:sz w:val="24"/>
        </w:rPr>
      </w:pPr>
      <w:r>
        <w:rPr>
          <w:b/>
          <w:smallCaps/>
          <w:noProof/>
          <w:sz w:val="24"/>
        </w:rPr>
        <w:drawing>
          <wp:inline distT="0" distB="0" distL="0" distR="0" wp14:anchorId="642916D8" wp14:editId="60D8D801">
            <wp:extent cx="723900" cy="723900"/>
            <wp:effectExtent l="0" t="0" r="0" b="0"/>
            <wp:docPr id="1" name="Picture 1" descr="Beauchamps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uchamps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6FDE99A0" w14:textId="77777777" w:rsidR="005737AB" w:rsidRPr="003F209C" w:rsidRDefault="005737AB" w:rsidP="003F209C">
      <w:pPr>
        <w:pStyle w:val="SubjectLine"/>
        <w:spacing w:after="360"/>
        <w:jc w:val="center"/>
        <w:rPr>
          <w:rFonts w:ascii="Tahoma" w:hAnsi="Tahoma" w:cs="Tahoma"/>
          <w:b/>
          <w:sz w:val="28"/>
          <w:szCs w:val="22"/>
        </w:rPr>
      </w:pPr>
      <w:r w:rsidRPr="003F209C">
        <w:rPr>
          <w:rFonts w:ascii="Tahoma" w:hAnsi="Tahoma" w:cs="Tahoma"/>
          <w:b/>
          <w:sz w:val="28"/>
          <w:szCs w:val="22"/>
        </w:rPr>
        <w:t>Beauchamps High School</w:t>
      </w:r>
    </w:p>
    <w:p w14:paraId="49B87A7F" w14:textId="3AF1DC16" w:rsidR="005737AB" w:rsidRPr="003F209C" w:rsidRDefault="005737AB" w:rsidP="003F209C">
      <w:pPr>
        <w:pStyle w:val="SubjectLine"/>
        <w:spacing w:before="180" w:after="120"/>
        <w:rPr>
          <w:rFonts w:ascii="Tahoma" w:hAnsi="Tahoma" w:cs="Tahoma"/>
          <w:b/>
          <w:sz w:val="24"/>
          <w:szCs w:val="24"/>
        </w:rPr>
      </w:pPr>
      <w:r w:rsidRPr="003F209C">
        <w:rPr>
          <w:rFonts w:ascii="Tahoma" w:hAnsi="Tahoma" w:cs="Tahoma"/>
          <w:b/>
          <w:sz w:val="24"/>
          <w:szCs w:val="24"/>
        </w:rPr>
        <w:t xml:space="preserve">Admission Arrangements for September </w:t>
      </w:r>
      <w:r w:rsidR="00825F76" w:rsidRPr="003F209C">
        <w:rPr>
          <w:rFonts w:ascii="Tahoma" w:hAnsi="Tahoma" w:cs="Tahoma"/>
          <w:b/>
          <w:sz w:val="24"/>
          <w:szCs w:val="24"/>
        </w:rPr>
        <w:t>202</w:t>
      </w:r>
      <w:r w:rsidR="003F73E2">
        <w:rPr>
          <w:rFonts w:ascii="Tahoma" w:hAnsi="Tahoma" w:cs="Tahoma"/>
          <w:b/>
          <w:sz w:val="24"/>
          <w:szCs w:val="24"/>
        </w:rPr>
        <w:t>7</w:t>
      </w:r>
      <w:r w:rsidR="00825F76" w:rsidRPr="003F209C">
        <w:rPr>
          <w:rFonts w:ascii="Tahoma" w:hAnsi="Tahoma" w:cs="Tahoma"/>
          <w:b/>
          <w:sz w:val="24"/>
          <w:szCs w:val="24"/>
        </w:rPr>
        <w:t xml:space="preserve"> - 202</w:t>
      </w:r>
      <w:r w:rsidR="003F73E2">
        <w:rPr>
          <w:rFonts w:ascii="Tahoma" w:hAnsi="Tahoma" w:cs="Tahoma"/>
          <w:b/>
          <w:sz w:val="24"/>
          <w:szCs w:val="24"/>
        </w:rPr>
        <w:t>8</w:t>
      </w:r>
    </w:p>
    <w:p w14:paraId="45403F37" w14:textId="3FEEFDB1" w:rsidR="005737AB" w:rsidRPr="003F209C" w:rsidRDefault="005737AB" w:rsidP="003F209C">
      <w:pPr>
        <w:spacing w:before="180" w:line="280" w:lineRule="atLeast"/>
        <w:jc w:val="both"/>
        <w:rPr>
          <w:rFonts w:ascii="Tahoma" w:hAnsi="Tahoma" w:cs="Tahoma"/>
          <w:sz w:val="21"/>
          <w:szCs w:val="21"/>
        </w:rPr>
      </w:pPr>
      <w:r w:rsidRPr="003F209C">
        <w:rPr>
          <w:rFonts w:ascii="Tahoma" w:hAnsi="Tahoma" w:cs="Tahoma"/>
          <w:sz w:val="21"/>
          <w:szCs w:val="21"/>
        </w:rPr>
        <w:t>Students will be admitted at age 11 without reference to ability and aptitude.  The number of intended admissions to Year 7 for the</w:t>
      </w:r>
      <w:r w:rsidR="00825F76" w:rsidRPr="003F209C">
        <w:rPr>
          <w:rFonts w:ascii="Tahoma" w:hAnsi="Tahoma" w:cs="Tahoma"/>
          <w:sz w:val="21"/>
          <w:szCs w:val="21"/>
        </w:rPr>
        <w:t xml:space="preserve"> year commencing 1 September 202</w:t>
      </w:r>
      <w:r w:rsidR="003F73E2">
        <w:rPr>
          <w:rFonts w:ascii="Tahoma" w:hAnsi="Tahoma" w:cs="Tahoma"/>
          <w:sz w:val="21"/>
          <w:szCs w:val="21"/>
        </w:rPr>
        <w:t>7</w:t>
      </w:r>
      <w:r w:rsidRPr="003F209C">
        <w:rPr>
          <w:rFonts w:ascii="Tahoma" w:hAnsi="Tahoma" w:cs="Tahoma"/>
          <w:sz w:val="21"/>
          <w:szCs w:val="21"/>
        </w:rPr>
        <w:t xml:space="preserve"> will be 2</w:t>
      </w:r>
      <w:r w:rsidR="005F4D8B" w:rsidRPr="003F209C">
        <w:rPr>
          <w:rFonts w:ascii="Tahoma" w:hAnsi="Tahoma" w:cs="Tahoma"/>
          <w:sz w:val="21"/>
          <w:szCs w:val="21"/>
        </w:rPr>
        <w:t>7</w:t>
      </w:r>
      <w:r w:rsidR="007B21D1" w:rsidRPr="003F209C">
        <w:rPr>
          <w:rFonts w:ascii="Tahoma" w:hAnsi="Tahoma" w:cs="Tahoma"/>
          <w:sz w:val="21"/>
          <w:szCs w:val="21"/>
        </w:rPr>
        <w:t>0</w:t>
      </w:r>
      <w:r w:rsidRPr="003F209C">
        <w:rPr>
          <w:rFonts w:ascii="Tahoma" w:hAnsi="Tahoma" w:cs="Tahoma"/>
          <w:sz w:val="21"/>
          <w:szCs w:val="21"/>
        </w:rPr>
        <w:t>.  The National closing date by which parents</w:t>
      </w:r>
      <w:r w:rsidR="00982B2E" w:rsidRPr="003F209C">
        <w:rPr>
          <w:rFonts w:ascii="Tahoma" w:hAnsi="Tahoma" w:cs="Tahoma"/>
          <w:sz w:val="21"/>
          <w:szCs w:val="21"/>
        </w:rPr>
        <w:t xml:space="preserve"> may express a</w:t>
      </w:r>
      <w:r w:rsidR="009847A7" w:rsidRPr="003F209C">
        <w:rPr>
          <w:rFonts w:ascii="Tahoma" w:hAnsi="Tahoma" w:cs="Tahoma"/>
          <w:sz w:val="21"/>
          <w:szCs w:val="21"/>
        </w:rPr>
        <w:t xml:space="preserve"> </w:t>
      </w:r>
      <w:r w:rsidR="00982B2E" w:rsidRPr="003F209C">
        <w:rPr>
          <w:rFonts w:ascii="Tahoma" w:hAnsi="Tahoma" w:cs="Tahoma"/>
          <w:sz w:val="21"/>
          <w:szCs w:val="21"/>
        </w:rPr>
        <w:t>preference is 31</w:t>
      </w:r>
      <w:r w:rsidR="00C8294F" w:rsidRPr="003F209C">
        <w:rPr>
          <w:rFonts w:ascii="Tahoma" w:hAnsi="Tahoma" w:cs="Tahoma"/>
          <w:sz w:val="21"/>
          <w:szCs w:val="21"/>
        </w:rPr>
        <w:t xml:space="preserve"> October 202</w:t>
      </w:r>
      <w:r w:rsidR="003F73E2">
        <w:rPr>
          <w:rFonts w:ascii="Tahoma" w:hAnsi="Tahoma" w:cs="Tahoma"/>
          <w:sz w:val="21"/>
          <w:szCs w:val="21"/>
        </w:rPr>
        <w:t>6</w:t>
      </w:r>
      <w:r w:rsidRPr="003F209C">
        <w:rPr>
          <w:rFonts w:ascii="Tahoma" w:hAnsi="Tahoma" w:cs="Tahoma"/>
          <w:sz w:val="21"/>
          <w:szCs w:val="21"/>
        </w:rPr>
        <w:t xml:space="preserve">.  Applications should be made using the Common Application Form supplied by Essex County Council.  Parents residing outside of Essex who wish to apply for a place should name the </w:t>
      </w:r>
      <w:r w:rsidR="0020427E" w:rsidRPr="003F209C">
        <w:rPr>
          <w:rFonts w:ascii="Tahoma" w:hAnsi="Tahoma" w:cs="Tahoma"/>
          <w:sz w:val="21"/>
          <w:szCs w:val="21"/>
        </w:rPr>
        <w:t>s</w:t>
      </w:r>
      <w:r w:rsidRPr="003F209C">
        <w:rPr>
          <w:rFonts w:ascii="Tahoma" w:hAnsi="Tahoma" w:cs="Tahoma"/>
          <w:sz w:val="21"/>
          <w:szCs w:val="21"/>
        </w:rPr>
        <w:t xml:space="preserve">chool as one of their preferences on their home Authority’s application form.  All parents will be notified </w:t>
      </w:r>
      <w:r w:rsidR="00873EBA">
        <w:rPr>
          <w:rFonts w:ascii="Tahoma" w:hAnsi="Tahoma" w:cs="Tahoma"/>
          <w:sz w:val="21"/>
          <w:szCs w:val="21"/>
        </w:rPr>
        <w:t xml:space="preserve">by Essex County Council </w:t>
      </w:r>
      <w:r w:rsidRPr="003F209C">
        <w:rPr>
          <w:rFonts w:ascii="Tahoma" w:hAnsi="Tahoma" w:cs="Tahoma"/>
          <w:sz w:val="21"/>
          <w:szCs w:val="21"/>
        </w:rPr>
        <w:t>of the outcome of their ap</w:t>
      </w:r>
      <w:r w:rsidR="00825F76" w:rsidRPr="003F209C">
        <w:rPr>
          <w:rFonts w:ascii="Tahoma" w:hAnsi="Tahoma" w:cs="Tahoma"/>
          <w:sz w:val="21"/>
          <w:szCs w:val="21"/>
        </w:rPr>
        <w:t xml:space="preserve">plication on </w:t>
      </w:r>
      <w:r w:rsidR="003F73E2">
        <w:rPr>
          <w:rFonts w:ascii="Tahoma" w:hAnsi="Tahoma" w:cs="Tahoma"/>
          <w:sz w:val="21"/>
          <w:szCs w:val="21"/>
        </w:rPr>
        <w:t>1</w:t>
      </w:r>
      <w:r w:rsidR="00825F76" w:rsidRPr="003F209C">
        <w:rPr>
          <w:rFonts w:ascii="Tahoma" w:hAnsi="Tahoma" w:cs="Tahoma"/>
          <w:sz w:val="21"/>
          <w:szCs w:val="21"/>
        </w:rPr>
        <w:t xml:space="preserve"> March 202</w:t>
      </w:r>
      <w:r w:rsidR="003F73E2">
        <w:rPr>
          <w:rFonts w:ascii="Tahoma" w:hAnsi="Tahoma" w:cs="Tahoma"/>
          <w:sz w:val="21"/>
          <w:szCs w:val="21"/>
        </w:rPr>
        <w:t>7</w:t>
      </w:r>
      <w:r w:rsidRPr="003F209C">
        <w:rPr>
          <w:rFonts w:ascii="Tahoma" w:hAnsi="Tahoma" w:cs="Tahoma"/>
          <w:sz w:val="21"/>
          <w:szCs w:val="21"/>
        </w:rPr>
        <w:t>.</w:t>
      </w:r>
    </w:p>
    <w:p w14:paraId="4CC5FC18" w14:textId="77777777" w:rsidR="005737AB" w:rsidRPr="003F209C" w:rsidRDefault="005A1AE4" w:rsidP="003F209C">
      <w:pPr>
        <w:spacing w:before="180" w:line="280" w:lineRule="atLeast"/>
        <w:jc w:val="both"/>
        <w:rPr>
          <w:rFonts w:ascii="Tahoma" w:hAnsi="Tahoma" w:cs="Tahoma"/>
          <w:sz w:val="21"/>
          <w:szCs w:val="21"/>
        </w:rPr>
      </w:pPr>
      <w:r w:rsidRPr="003F209C">
        <w:rPr>
          <w:rFonts w:ascii="Tahoma" w:hAnsi="Tahoma" w:cs="Tahoma"/>
          <w:sz w:val="21"/>
          <w:szCs w:val="21"/>
        </w:rPr>
        <w:t>Where applications for admission exceed the number of places available the following criteria will be applied in the given order</w:t>
      </w:r>
      <w:r w:rsidR="009B0F1D" w:rsidRPr="003F209C">
        <w:rPr>
          <w:rFonts w:ascii="Tahoma" w:hAnsi="Tahoma" w:cs="Tahoma"/>
          <w:sz w:val="21"/>
          <w:szCs w:val="21"/>
        </w:rPr>
        <w:t>:</w:t>
      </w:r>
    </w:p>
    <w:p w14:paraId="6264F9C3" w14:textId="77777777" w:rsidR="005737AB" w:rsidRPr="003F209C" w:rsidRDefault="005737AB" w:rsidP="003F209C">
      <w:pPr>
        <w:numPr>
          <w:ilvl w:val="0"/>
          <w:numId w:val="3"/>
        </w:numPr>
        <w:tabs>
          <w:tab w:val="clear" w:pos="360"/>
          <w:tab w:val="left" w:pos="397"/>
        </w:tabs>
        <w:spacing w:before="60" w:line="280" w:lineRule="atLeast"/>
        <w:ind w:left="397" w:hanging="397"/>
        <w:jc w:val="both"/>
        <w:rPr>
          <w:rFonts w:ascii="Tahoma" w:hAnsi="Tahoma" w:cs="Tahoma"/>
          <w:sz w:val="21"/>
          <w:szCs w:val="21"/>
        </w:rPr>
      </w:pPr>
      <w:r w:rsidRPr="003F209C">
        <w:rPr>
          <w:rFonts w:ascii="Tahoma" w:hAnsi="Tahoma" w:cs="Tahoma"/>
          <w:sz w:val="21"/>
          <w:szCs w:val="21"/>
        </w:rPr>
        <w:t>Looked after children</w:t>
      </w:r>
      <w:r w:rsidR="00C8294F" w:rsidRPr="003F209C">
        <w:rPr>
          <w:rFonts w:ascii="Tahoma" w:hAnsi="Tahoma" w:cs="Tahoma"/>
          <w:sz w:val="21"/>
          <w:szCs w:val="21"/>
        </w:rPr>
        <w:t xml:space="preserve"> and previously looked after children</w:t>
      </w:r>
      <w:r w:rsidR="005A1AE4" w:rsidRPr="003F209C">
        <w:rPr>
          <w:rFonts w:cs="Arial"/>
          <w:sz w:val="21"/>
          <w:szCs w:val="21"/>
        </w:rPr>
        <w:t>#</w:t>
      </w:r>
      <w:r w:rsidRPr="003F209C">
        <w:rPr>
          <w:rFonts w:ascii="Tahoma" w:hAnsi="Tahoma" w:cs="Tahoma"/>
          <w:sz w:val="21"/>
          <w:szCs w:val="21"/>
        </w:rPr>
        <w:t xml:space="preserve">.  </w:t>
      </w:r>
    </w:p>
    <w:p w14:paraId="1B5E83A0" w14:textId="77777777" w:rsidR="009077F1" w:rsidRPr="003F209C" w:rsidRDefault="009077F1" w:rsidP="009077F1">
      <w:pPr>
        <w:numPr>
          <w:ilvl w:val="0"/>
          <w:numId w:val="3"/>
        </w:numPr>
        <w:tabs>
          <w:tab w:val="clear" w:pos="360"/>
          <w:tab w:val="left" w:pos="397"/>
        </w:tabs>
        <w:spacing w:before="60" w:line="280" w:lineRule="atLeast"/>
        <w:ind w:left="397" w:hanging="397"/>
        <w:jc w:val="both"/>
        <w:rPr>
          <w:rFonts w:ascii="Tahoma" w:hAnsi="Tahoma" w:cs="Tahoma"/>
          <w:sz w:val="21"/>
          <w:szCs w:val="21"/>
        </w:rPr>
      </w:pPr>
      <w:r w:rsidRPr="003F209C">
        <w:rPr>
          <w:rFonts w:ascii="Tahoma" w:hAnsi="Tahoma" w:cs="Tahoma"/>
          <w:sz w:val="21"/>
          <w:szCs w:val="21"/>
        </w:rPr>
        <w:t>Children of teaching and non-teaching staff who have been directly employed by Beauchamps High School for two or more years at the time of application for admission to the school. Children of staff members who are recruited to fill a vacant post for which there is a demonstrable skill shortage will also receive the same priority.</w:t>
      </w:r>
    </w:p>
    <w:p w14:paraId="56CE8DE6" w14:textId="77777777" w:rsidR="00C8294F" w:rsidRPr="003F209C" w:rsidRDefault="00C8294F" w:rsidP="003F209C">
      <w:pPr>
        <w:numPr>
          <w:ilvl w:val="0"/>
          <w:numId w:val="3"/>
        </w:numPr>
        <w:tabs>
          <w:tab w:val="clear" w:pos="360"/>
          <w:tab w:val="left" w:pos="397"/>
        </w:tabs>
        <w:spacing w:before="60" w:line="280" w:lineRule="atLeast"/>
        <w:ind w:left="397" w:hanging="397"/>
        <w:jc w:val="both"/>
        <w:rPr>
          <w:rFonts w:ascii="Tahoma" w:hAnsi="Tahoma" w:cs="Tahoma"/>
          <w:sz w:val="21"/>
          <w:szCs w:val="21"/>
        </w:rPr>
      </w:pPr>
      <w:r w:rsidRPr="003F209C">
        <w:rPr>
          <w:rFonts w:ascii="Tahoma" w:hAnsi="Tahoma" w:cs="Tahoma"/>
          <w:sz w:val="21"/>
          <w:szCs w:val="21"/>
        </w:rPr>
        <w:t>Children with a sibling‡ attending the school.</w:t>
      </w:r>
    </w:p>
    <w:p w14:paraId="4D268526" w14:textId="723BBB6D" w:rsidR="005737AB" w:rsidRPr="003F209C" w:rsidRDefault="00C8294F" w:rsidP="003F209C">
      <w:pPr>
        <w:numPr>
          <w:ilvl w:val="0"/>
          <w:numId w:val="3"/>
        </w:numPr>
        <w:tabs>
          <w:tab w:val="clear" w:pos="360"/>
          <w:tab w:val="left" w:pos="397"/>
        </w:tabs>
        <w:spacing w:before="60" w:line="280" w:lineRule="atLeast"/>
        <w:ind w:left="397" w:hanging="397"/>
        <w:jc w:val="both"/>
        <w:rPr>
          <w:rFonts w:ascii="Tahoma" w:hAnsi="Tahoma" w:cs="Tahoma"/>
          <w:sz w:val="21"/>
          <w:szCs w:val="21"/>
        </w:rPr>
      </w:pPr>
      <w:r w:rsidRPr="003F209C">
        <w:rPr>
          <w:rFonts w:ascii="Tahoma" w:hAnsi="Tahoma" w:cs="Tahoma"/>
          <w:sz w:val="21"/>
          <w:szCs w:val="21"/>
        </w:rPr>
        <w:t xml:space="preserve">Children </w:t>
      </w:r>
      <w:r w:rsidR="00F80F86" w:rsidRPr="003F209C">
        <w:rPr>
          <w:rFonts w:ascii="Tahoma" w:hAnsi="Tahoma" w:cs="Tahoma"/>
          <w:sz w:val="21"/>
          <w:szCs w:val="21"/>
        </w:rPr>
        <w:t>whose registered</w:t>
      </w:r>
      <w:r w:rsidR="00B74FF0" w:rsidRPr="003F209C">
        <w:rPr>
          <w:rFonts w:ascii="Tahoma" w:hAnsi="Tahoma" w:cs="Tahoma"/>
          <w:sz w:val="21"/>
          <w:szCs w:val="21"/>
        </w:rPr>
        <w:t xml:space="preserve"> main home address</w:t>
      </w:r>
      <w:r w:rsidR="00F80F86" w:rsidRPr="003F209C">
        <w:rPr>
          <w:rFonts w:ascii="Tahoma" w:hAnsi="Tahoma" w:cs="Tahoma"/>
          <w:sz w:val="21"/>
          <w:szCs w:val="21"/>
        </w:rPr>
        <w:t xml:space="preserve"> is</w:t>
      </w:r>
      <w:r w:rsidR="00B74FF0" w:rsidRPr="003F209C">
        <w:rPr>
          <w:rFonts w:ascii="Tahoma" w:hAnsi="Tahoma" w:cs="Tahoma"/>
          <w:sz w:val="21"/>
          <w:szCs w:val="21"/>
        </w:rPr>
        <w:t xml:space="preserve"> </w:t>
      </w:r>
      <w:r w:rsidRPr="003F209C">
        <w:rPr>
          <w:rFonts w:ascii="Tahoma" w:hAnsi="Tahoma" w:cs="Tahoma"/>
          <w:sz w:val="21"/>
          <w:szCs w:val="21"/>
        </w:rPr>
        <w:t>in the priority admission area</w:t>
      </w:r>
      <w:r w:rsidR="00F80F86" w:rsidRPr="003F209C">
        <w:rPr>
          <w:rFonts w:ascii="Tahoma" w:hAnsi="Tahoma" w:cs="Tahoma"/>
          <w:sz w:val="21"/>
          <w:szCs w:val="21"/>
        </w:rPr>
        <w:t xml:space="preserve"> and has a</w:t>
      </w:r>
      <w:r w:rsidRPr="003F209C">
        <w:rPr>
          <w:rFonts w:ascii="Tahoma" w:hAnsi="Tahoma" w:cs="Tahoma"/>
          <w:sz w:val="21"/>
          <w:szCs w:val="21"/>
        </w:rPr>
        <w:t xml:space="preserve"> postcode</w:t>
      </w:r>
      <w:r w:rsidR="00F80F86" w:rsidRPr="003F209C">
        <w:rPr>
          <w:rFonts w:ascii="Tahoma" w:hAnsi="Tahoma" w:cs="Tahoma"/>
          <w:sz w:val="21"/>
          <w:szCs w:val="21"/>
        </w:rPr>
        <w:t xml:space="preserve"> </w:t>
      </w:r>
      <w:r w:rsidRPr="003F209C">
        <w:rPr>
          <w:rFonts w:ascii="Tahoma" w:hAnsi="Tahoma" w:cs="Tahoma"/>
          <w:sz w:val="21"/>
          <w:szCs w:val="21"/>
        </w:rPr>
        <w:t>starting</w:t>
      </w:r>
      <w:r w:rsidR="00F80F86" w:rsidRPr="003F209C">
        <w:rPr>
          <w:rFonts w:ascii="Tahoma" w:hAnsi="Tahoma" w:cs="Tahoma"/>
          <w:sz w:val="21"/>
          <w:szCs w:val="21"/>
        </w:rPr>
        <w:t xml:space="preserve"> with</w:t>
      </w:r>
      <w:r w:rsidRPr="003F209C">
        <w:rPr>
          <w:rFonts w:ascii="Tahoma" w:hAnsi="Tahoma" w:cs="Tahoma"/>
          <w:sz w:val="21"/>
          <w:szCs w:val="21"/>
        </w:rPr>
        <w:t xml:space="preserve"> SS11</w:t>
      </w:r>
      <w:r w:rsidR="00F80F86" w:rsidRPr="003F209C">
        <w:rPr>
          <w:rFonts w:ascii="Tahoma" w:hAnsi="Tahoma" w:cs="Tahoma"/>
          <w:sz w:val="21"/>
          <w:szCs w:val="21"/>
        </w:rPr>
        <w:t>.</w:t>
      </w:r>
    </w:p>
    <w:p w14:paraId="0CCEF5A9" w14:textId="0438E105" w:rsidR="00F80F86" w:rsidRPr="003F209C" w:rsidRDefault="00F80F86" w:rsidP="003F209C">
      <w:pPr>
        <w:numPr>
          <w:ilvl w:val="0"/>
          <w:numId w:val="3"/>
        </w:numPr>
        <w:tabs>
          <w:tab w:val="clear" w:pos="360"/>
          <w:tab w:val="left" w:pos="397"/>
        </w:tabs>
        <w:spacing w:before="60" w:line="280" w:lineRule="atLeast"/>
        <w:ind w:left="397" w:hanging="397"/>
        <w:jc w:val="both"/>
        <w:rPr>
          <w:rFonts w:ascii="Tahoma" w:hAnsi="Tahoma" w:cs="Tahoma"/>
          <w:sz w:val="21"/>
          <w:szCs w:val="21"/>
        </w:rPr>
      </w:pPr>
      <w:r w:rsidRPr="003F209C">
        <w:rPr>
          <w:rFonts w:ascii="Tahoma" w:hAnsi="Tahoma" w:cs="Tahoma"/>
          <w:sz w:val="21"/>
          <w:szCs w:val="21"/>
        </w:rPr>
        <w:t>Children whose registered main home address is in the priority admission area and has a postcode starting with SS12.</w:t>
      </w:r>
    </w:p>
    <w:p w14:paraId="59CEDF6A" w14:textId="29512DAB" w:rsidR="005737AB" w:rsidRPr="003F209C" w:rsidRDefault="005A1AE4" w:rsidP="003F209C">
      <w:pPr>
        <w:numPr>
          <w:ilvl w:val="0"/>
          <w:numId w:val="3"/>
        </w:numPr>
        <w:tabs>
          <w:tab w:val="clear" w:pos="360"/>
          <w:tab w:val="left" w:pos="397"/>
        </w:tabs>
        <w:spacing w:before="60" w:line="280" w:lineRule="atLeast"/>
        <w:ind w:left="397" w:hanging="397"/>
        <w:jc w:val="both"/>
        <w:rPr>
          <w:rFonts w:ascii="Tahoma" w:hAnsi="Tahoma" w:cs="Tahoma"/>
          <w:sz w:val="21"/>
          <w:szCs w:val="21"/>
        </w:rPr>
      </w:pPr>
      <w:r w:rsidRPr="003F209C">
        <w:rPr>
          <w:rFonts w:ascii="Tahoma" w:hAnsi="Tahoma" w:cs="Tahoma"/>
          <w:sz w:val="21"/>
          <w:szCs w:val="21"/>
        </w:rPr>
        <w:t>Any remaining places will be allocated by straight line distance* from the child’s</w:t>
      </w:r>
      <w:r w:rsidR="00B80328" w:rsidRPr="003F209C">
        <w:rPr>
          <w:rFonts w:ascii="Tahoma" w:hAnsi="Tahoma" w:cs="Tahoma"/>
          <w:sz w:val="21"/>
          <w:szCs w:val="21"/>
        </w:rPr>
        <w:t xml:space="preserve"> registered main home</w:t>
      </w:r>
      <w:r w:rsidRPr="003F209C">
        <w:rPr>
          <w:rFonts w:ascii="Tahoma" w:hAnsi="Tahoma" w:cs="Tahoma"/>
          <w:sz w:val="21"/>
          <w:szCs w:val="21"/>
        </w:rPr>
        <w:t xml:space="preserve"> address to the school.</w:t>
      </w:r>
    </w:p>
    <w:p w14:paraId="705DD2D3" w14:textId="77777777" w:rsidR="00C9660A" w:rsidRPr="003F209C" w:rsidRDefault="00C9660A" w:rsidP="003F209C">
      <w:pPr>
        <w:spacing w:before="180" w:line="280" w:lineRule="atLeast"/>
        <w:ind w:right="-1"/>
        <w:jc w:val="both"/>
        <w:rPr>
          <w:rFonts w:ascii="Tahoma" w:hAnsi="Tahoma" w:cs="Tahoma"/>
          <w:spacing w:val="-2"/>
          <w:sz w:val="21"/>
          <w:szCs w:val="21"/>
        </w:rPr>
      </w:pPr>
      <w:r w:rsidRPr="003F209C">
        <w:rPr>
          <w:rFonts w:ascii="Tahoma" w:hAnsi="Tahoma" w:cs="Tahoma"/>
          <w:spacing w:val="-2"/>
          <w:sz w:val="21"/>
          <w:szCs w:val="21"/>
        </w:rPr>
        <w:t xml:space="preserve">In the event of oversubscription within any of the above criteria, straight line distance* will be used as a </w:t>
      </w:r>
      <w:proofErr w:type="gramStart"/>
      <w:r w:rsidRPr="003F209C">
        <w:rPr>
          <w:rFonts w:ascii="Tahoma" w:hAnsi="Tahoma" w:cs="Tahoma"/>
          <w:spacing w:val="-2"/>
          <w:sz w:val="21"/>
          <w:szCs w:val="21"/>
        </w:rPr>
        <w:t>tie-breaker</w:t>
      </w:r>
      <w:proofErr w:type="gramEnd"/>
      <w:r w:rsidRPr="003F209C">
        <w:rPr>
          <w:rFonts w:ascii="Tahoma" w:hAnsi="Tahoma" w:cs="Tahoma"/>
          <w:spacing w:val="-2"/>
          <w:sz w:val="21"/>
          <w:szCs w:val="21"/>
        </w:rPr>
        <w:t>, with those living nearest to the school by straight line distance* having highest priority.</w:t>
      </w:r>
    </w:p>
    <w:p w14:paraId="5A6DE961" w14:textId="64858FBC" w:rsidR="005737AB" w:rsidRPr="003F209C" w:rsidRDefault="005737AB" w:rsidP="003F209C">
      <w:pPr>
        <w:pStyle w:val="BodyText2"/>
        <w:spacing w:before="180" w:line="280" w:lineRule="atLeast"/>
        <w:ind w:right="-1"/>
        <w:rPr>
          <w:rFonts w:ascii="Tahoma" w:hAnsi="Tahoma" w:cs="Tahoma"/>
          <w:sz w:val="21"/>
          <w:szCs w:val="21"/>
        </w:rPr>
      </w:pPr>
      <w:r w:rsidRPr="003F209C">
        <w:rPr>
          <w:rFonts w:ascii="Tahoma" w:hAnsi="Tahoma" w:cs="Tahoma"/>
          <w:sz w:val="21"/>
          <w:szCs w:val="21"/>
        </w:rPr>
        <w:t xml:space="preserve">Parents who wish </w:t>
      </w:r>
      <w:r w:rsidR="00FE4C32">
        <w:rPr>
          <w:rFonts w:ascii="Tahoma" w:hAnsi="Tahoma" w:cs="Tahoma"/>
          <w:sz w:val="21"/>
          <w:szCs w:val="21"/>
        </w:rPr>
        <w:t xml:space="preserve">for </w:t>
      </w:r>
      <w:r w:rsidRPr="003F209C">
        <w:rPr>
          <w:rFonts w:ascii="Tahoma" w:hAnsi="Tahoma" w:cs="Tahoma"/>
          <w:sz w:val="21"/>
          <w:szCs w:val="21"/>
        </w:rPr>
        <w:t xml:space="preserve">their child(ren) to attend Beauchamps High School must apply following the arrangements set out in the scheme for the co-ordination of student admissions in Essex, by the specified closing date.  The overall admissions arrangement will accord with the agreed scheme for the co-ordination of secondary school admissions and the procedures outlined in the Secondary Education in Essex </w:t>
      </w:r>
      <w:r w:rsidR="00825F76" w:rsidRPr="003F209C">
        <w:rPr>
          <w:rFonts w:ascii="Tahoma" w:hAnsi="Tahoma" w:cs="Tahoma"/>
          <w:sz w:val="21"/>
          <w:szCs w:val="21"/>
        </w:rPr>
        <w:t>202</w:t>
      </w:r>
      <w:r w:rsidR="003F73E2">
        <w:rPr>
          <w:rFonts w:ascii="Tahoma" w:hAnsi="Tahoma" w:cs="Tahoma"/>
          <w:sz w:val="21"/>
          <w:szCs w:val="21"/>
        </w:rPr>
        <w:t>7</w:t>
      </w:r>
      <w:r w:rsidR="00825F76" w:rsidRPr="003F209C">
        <w:rPr>
          <w:rFonts w:ascii="Tahoma" w:hAnsi="Tahoma" w:cs="Tahoma"/>
          <w:sz w:val="21"/>
          <w:szCs w:val="21"/>
        </w:rPr>
        <w:t>/2</w:t>
      </w:r>
      <w:r w:rsidR="003F73E2">
        <w:rPr>
          <w:rFonts w:ascii="Tahoma" w:hAnsi="Tahoma" w:cs="Tahoma"/>
          <w:sz w:val="21"/>
          <w:szCs w:val="21"/>
        </w:rPr>
        <w:t>8</w:t>
      </w:r>
      <w:r w:rsidRPr="003F209C">
        <w:rPr>
          <w:rFonts w:ascii="Tahoma" w:hAnsi="Tahoma" w:cs="Tahoma"/>
          <w:sz w:val="21"/>
          <w:szCs w:val="21"/>
        </w:rPr>
        <w:t xml:space="preserve"> booklet (including the scheme timetable, late applications, change of preference, offers and withdrawal of places, maintenance of the waiting list and determination of residence procedures etc).</w:t>
      </w:r>
    </w:p>
    <w:p w14:paraId="6D0D065A" w14:textId="372CC64D" w:rsidR="008014F7" w:rsidRPr="003F209C" w:rsidRDefault="008014F7" w:rsidP="003F209C">
      <w:pPr>
        <w:pStyle w:val="BodyText"/>
        <w:spacing w:before="180" w:line="280" w:lineRule="atLeast"/>
        <w:jc w:val="both"/>
        <w:rPr>
          <w:rFonts w:ascii="Tahoma" w:hAnsi="Tahoma" w:cs="Tahoma"/>
          <w:b/>
          <w:spacing w:val="-2"/>
          <w:sz w:val="21"/>
          <w:szCs w:val="21"/>
        </w:rPr>
      </w:pPr>
      <w:r w:rsidRPr="003F209C">
        <w:rPr>
          <w:rFonts w:ascii="Tahoma" w:hAnsi="Tahoma" w:cs="Tahoma"/>
          <w:b/>
          <w:spacing w:val="-2"/>
          <w:sz w:val="21"/>
          <w:szCs w:val="21"/>
        </w:rPr>
        <w:t xml:space="preserve"># Looked After and Previously Looked After Children: </w:t>
      </w:r>
      <w:r w:rsidRPr="003F209C">
        <w:rPr>
          <w:rFonts w:ascii="Tahoma" w:hAnsi="Tahoma" w:cs="Tahoma"/>
          <w:bCs/>
          <w:spacing w:val="-2"/>
          <w:sz w:val="21"/>
          <w:szCs w:val="21"/>
        </w:rPr>
        <w:t xml:space="preserve"> A ‘looked after child’ or a child who was previously looked after but immediately after being looked after became subject to an adoption, child arrangements or special guardianship order will be given </w:t>
      </w:r>
      <w:proofErr w:type="gramStart"/>
      <w:r w:rsidRPr="003F209C">
        <w:rPr>
          <w:rFonts w:ascii="Tahoma" w:hAnsi="Tahoma" w:cs="Tahoma"/>
          <w:bCs/>
          <w:spacing w:val="-2"/>
          <w:sz w:val="21"/>
          <w:szCs w:val="21"/>
        </w:rPr>
        <w:t>first priority</w:t>
      </w:r>
      <w:proofErr w:type="gramEnd"/>
      <w:r w:rsidRPr="003F209C">
        <w:rPr>
          <w:rFonts w:ascii="Tahoma" w:hAnsi="Tahoma" w:cs="Tahoma"/>
          <w:bCs/>
          <w:spacing w:val="-2"/>
          <w:sz w:val="21"/>
          <w:szCs w:val="21"/>
        </w:rPr>
        <w:t xml:space="preserve"> in oversubscription criteria ahead of all other applicants in accordance with the School Admissions Code 202</w:t>
      </w:r>
      <w:r w:rsidR="00252BFB" w:rsidRPr="003F209C">
        <w:rPr>
          <w:rFonts w:ascii="Tahoma" w:hAnsi="Tahoma" w:cs="Tahoma"/>
          <w:bCs/>
          <w:spacing w:val="-2"/>
          <w:sz w:val="21"/>
          <w:szCs w:val="21"/>
        </w:rPr>
        <w:t>1</w:t>
      </w:r>
      <w:r w:rsidRPr="003F209C">
        <w:rPr>
          <w:rFonts w:ascii="Tahoma" w:hAnsi="Tahoma" w:cs="Tahoma"/>
          <w:bCs/>
          <w:spacing w:val="-2"/>
          <w:sz w:val="21"/>
          <w:szCs w:val="21"/>
        </w:rPr>
        <w:t xml:space="preserve">. This also includes those children who appear (to the admission authority) to have been in state care outside of England and ceased to be in state care </w:t>
      </w:r>
      <w:proofErr w:type="gramStart"/>
      <w:r w:rsidRPr="003F209C">
        <w:rPr>
          <w:rFonts w:ascii="Tahoma" w:hAnsi="Tahoma" w:cs="Tahoma"/>
          <w:bCs/>
          <w:spacing w:val="-2"/>
          <w:sz w:val="21"/>
          <w:szCs w:val="21"/>
        </w:rPr>
        <w:t>as a result of</w:t>
      </w:r>
      <w:proofErr w:type="gramEnd"/>
      <w:r w:rsidRPr="003F209C">
        <w:rPr>
          <w:rFonts w:ascii="Tahoma" w:hAnsi="Tahoma" w:cs="Tahoma"/>
          <w:bCs/>
          <w:spacing w:val="-2"/>
          <w:sz w:val="21"/>
          <w:szCs w:val="21"/>
        </w:rPr>
        <w:t xml:space="preserve"> being adopted. A looked after child is a child who is (a) in the care of a local authority, or (b) being provided with accommodation by a local authority in the exercise of their social services functions (as defined in Section 22(1) of the Children Act 1989).</w:t>
      </w:r>
    </w:p>
    <w:p w14:paraId="0161B4CE" w14:textId="371D1133" w:rsidR="005737AB" w:rsidRPr="003F209C" w:rsidRDefault="005A1AE4" w:rsidP="003F209C">
      <w:pPr>
        <w:pStyle w:val="BodyText"/>
        <w:spacing w:before="180" w:line="280" w:lineRule="atLeast"/>
        <w:jc w:val="both"/>
        <w:rPr>
          <w:rFonts w:ascii="Tahoma" w:hAnsi="Tahoma" w:cs="Tahoma"/>
          <w:sz w:val="21"/>
          <w:szCs w:val="21"/>
        </w:rPr>
      </w:pPr>
      <w:bookmarkStart w:id="0" w:name="_Hlk133494041"/>
      <w:bookmarkStart w:id="1" w:name="_Hlk133494397"/>
      <w:r w:rsidRPr="003F209C">
        <w:rPr>
          <w:rFonts w:ascii="Tahoma" w:hAnsi="Tahoma" w:cs="Tahoma"/>
          <w:b/>
          <w:sz w:val="21"/>
          <w:szCs w:val="21"/>
        </w:rPr>
        <w:t xml:space="preserve">‡ </w:t>
      </w:r>
      <w:r w:rsidR="005737AB" w:rsidRPr="003F209C">
        <w:rPr>
          <w:rFonts w:ascii="Tahoma" w:hAnsi="Tahoma" w:cs="Tahoma"/>
          <w:b/>
          <w:sz w:val="21"/>
          <w:szCs w:val="21"/>
        </w:rPr>
        <w:t>Siblings:</w:t>
      </w:r>
      <w:r w:rsidR="00F63030" w:rsidRPr="003F209C">
        <w:rPr>
          <w:rFonts w:ascii="Tahoma" w:hAnsi="Tahoma" w:cs="Tahoma"/>
          <w:b/>
          <w:sz w:val="21"/>
          <w:szCs w:val="21"/>
        </w:rPr>
        <w:t xml:space="preserve"> </w:t>
      </w:r>
      <w:r w:rsidR="005737AB" w:rsidRPr="003F209C">
        <w:rPr>
          <w:rFonts w:ascii="Tahoma" w:hAnsi="Tahoma" w:cs="Tahoma"/>
          <w:b/>
          <w:sz w:val="21"/>
          <w:szCs w:val="21"/>
        </w:rPr>
        <w:t xml:space="preserve"> </w:t>
      </w:r>
      <w:bookmarkEnd w:id="0"/>
      <w:r w:rsidR="005737AB" w:rsidRPr="003F209C">
        <w:rPr>
          <w:rFonts w:ascii="Tahoma" w:hAnsi="Tahoma" w:cs="Tahoma"/>
          <w:sz w:val="21"/>
          <w:szCs w:val="21"/>
        </w:rPr>
        <w:t xml:space="preserve">For applications made in the normal admission round a </w:t>
      </w:r>
      <w:r w:rsidR="00142D46" w:rsidRPr="003F209C">
        <w:rPr>
          <w:rFonts w:ascii="Tahoma" w:hAnsi="Tahoma" w:cs="Tahoma"/>
          <w:sz w:val="21"/>
          <w:szCs w:val="21"/>
        </w:rPr>
        <w:t xml:space="preserve">relevant </w:t>
      </w:r>
      <w:r w:rsidR="005737AB" w:rsidRPr="003F209C">
        <w:rPr>
          <w:rFonts w:ascii="Tahoma" w:hAnsi="Tahoma" w:cs="Tahoma"/>
          <w:sz w:val="21"/>
          <w:szCs w:val="21"/>
        </w:rPr>
        <w:t xml:space="preserve">sibling is defined </w:t>
      </w:r>
      <w:r w:rsidR="00142D46" w:rsidRPr="003F209C">
        <w:rPr>
          <w:rFonts w:ascii="Tahoma" w:hAnsi="Tahoma" w:cs="Tahoma"/>
          <w:sz w:val="21"/>
          <w:szCs w:val="21"/>
        </w:rPr>
        <w:t xml:space="preserve">as a child who has a brother, sister, adopted brother or </w:t>
      </w:r>
      <w:r w:rsidR="00B62AFB" w:rsidRPr="003F209C">
        <w:rPr>
          <w:rFonts w:ascii="Tahoma" w:hAnsi="Tahoma" w:cs="Tahoma"/>
          <w:sz w:val="21"/>
          <w:szCs w:val="21"/>
        </w:rPr>
        <w:t xml:space="preserve">adopted </w:t>
      </w:r>
      <w:r w:rsidR="00142D46" w:rsidRPr="003F209C">
        <w:rPr>
          <w:rFonts w:ascii="Tahoma" w:hAnsi="Tahoma" w:cs="Tahoma"/>
          <w:sz w:val="21"/>
          <w:szCs w:val="21"/>
        </w:rPr>
        <w:t>sister or stepbrother or stepsister living in the same family unit in the same family household and address, who attends the preferred school in year</w:t>
      </w:r>
      <w:r w:rsidR="00B80328" w:rsidRPr="003F209C">
        <w:rPr>
          <w:rFonts w:ascii="Tahoma" w:hAnsi="Tahoma" w:cs="Tahoma"/>
          <w:sz w:val="21"/>
          <w:szCs w:val="21"/>
        </w:rPr>
        <w:t>s 7-11</w:t>
      </w:r>
      <w:r w:rsidR="00142D46" w:rsidRPr="003F209C">
        <w:rPr>
          <w:rFonts w:ascii="Tahoma" w:hAnsi="Tahoma" w:cs="Tahoma"/>
          <w:sz w:val="21"/>
          <w:szCs w:val="21"/>
        </w:rPr>
        <w:t xml:space="preserve"> in the year of admission. Biological and adopted siblings who attend the preferred school in year</w:t>
      </w:r>
      <w:r w:rsidR="00B80328" w:rsidRPr="003F209C">
        <w:rPr>
          <w:rFonts w:ascii="Tahoma" w:hAnsi="Tahoma" w:cs="Tahoma"/>
          <w:sz w:val="21"/>
          <w:szCs w:val="21"/>
        </w:rPr>
        <w:t>s 7-11</w:t>
      </w:r>
      <w:r w:rsidR="00142D46" w:rsidRPr="003F209C">
        <w:rPr>
          <w:rFonts w:ascii="Tahoma" w:hAnsi="Tahoma" w:cs="Tahoma"/>
          <w:sz w:val="21"/>
          <w:szCs w:val="21"/>
        </w:rPr>
        <w:t xml:space="preserve"> in the year of admission will also be treated as siblings, irrespective of place of residence. Children residing in the same household as part of an extended family, such as cousins, will not be treated as siblings. </w:t>
      </w:r>
    </w:p>
    <w:bookmarkEnd w:id="1"/>
    <w:p w14:paraId="1C61E515" w14:textId="7FD09396" w:rsidR="00F63030" w:rsidRDefault="00F63030" w:rsidP="003F209C">
      <w:pPr>
        <w:pStyle w:val="BodyText"/>
        <w:spacing w:before="180" w:line="280" w:lineRule="atLeast"/>
        <w:jc w:val="both"/>
        <w:rPr>
          <w:rFonts w:ascii="Tahoma" w:hAnsi="Tahoma" w:cs="Tahoma"/>
          <w:sz w:val="21"/>
          <w:szCs w:val="21"/>
        </w:rPr>
      </w:pPr>
      <w:r w:rsidRPr="003F209C">
        <w:rPr>
          <w:rFonts w:ascii="Tahoma" w:hAnsi="Tahoma" w:cs="Tahoma"/>
          <w:b/>
          <w:sz w:val="21"/>
          <w:szCs w:val="21"/>
        </w:rPr>
        <w:lastRenderedPageBreak/>
        <w:t>*</w:t>
      </w:r>
      <w:r w:rsidR="00ED7419" w:rsidRPr="003F209C">
        <w:rPr>
          <w:rFonts w:ascii="Tahoma" w:hAnsi="Tahoma" w:cs="Tahoma"/>
          <w:b/>
          <w:sz w:val="21"/>
          <w:szCs w:val="21"/>
        </w:rPr>
        <w:t xml:space="preserve"> </w:t>
      </w:r>
      <w:r w:rsidRPr="003F209C">
        <w:rPr>
          <w:rFonts w:ascii="Tahoma" w:hAnsi="Tahoma" w:cs="Tahoma"/>
          <w:b/>
          <w:sz w:val="21"/>
          <w:szCs w:val="21"/>
        </w:rPr>
        <w:t xml:space="preserve">Straight line distance:  </w:t>
      </w:r>
      <w:r w:rsidR="00940368" w:rsidRPr="003F209C">
        <w:rPr>
          <w:rFonts w:ascii="Tahoma" w:hAnsi="Tahoma" w:cs="Tahoma"/>
          <w:sz w:val="21"/>
          <w:szCs w:val="21"/>
        </w:rPr>
        <w:t>T</w:t>
      </w:r>
      <w:r w:rsidRPr="003F209C">
        <w:rPr>
          <w:rFonts w:ascii="Tahoma" w:hAnsi="Tahoma" w:cs="Tahoma"/>
          <w:sz w:val="21"/>
          <w:szCs w:val="21"/>
        </w:rPr>
        <w:t>his is measured from the address point of the home address to address point of the school. Distances are reported in miles to three decimal places</w:t>
      </w:r>
      <w:r w:rsidR="00AF0D31" w:rsidRPr="003F209C">
        <w:rPr>
          <w:rFonts w:ascii="Tahoma" w:hAnsi="Tahoma" w:cs="Tahoma"/>
          <w:sz w:val="21"/>
          <w:szCs w:val="21"/>
        </w:rPr>
        <w:t xml:space="preserve"> and are provided by the Local Authority using data from Ordnance Survey</w:t>
      </w:r>
      <w:r w:rsidRPr="003F209C">
        <w:rPr>
          <w:rFonts w:ascii="Tahoma" w:hAnsi="Tahoma" w:cs="Tahoma"/>
          <w:sz w:val="21"/>
          <w:szCs w:val="21"/>
        </w:rPr>
        <w:t xml:space="preserve">. </w:t>
      </w:r>
      <w:r w:rsidR="007D3D2C">
        <w:rPr>
          <w:rFonts w:ascii="Tahoma" w:hAnsi="Tahoma" w:cs="Tahoma"/>
          <w:sz w:val="21"/>
          <w:szCs w:val="21"/>
        </w:rPr>
        <w:t xml:space="preserve">The home address is defined as the address where the child lives with a parent or legal guardian (proof of guardianship will be requested) </w:t>
      </w:r>
      <w:r w:rsidRPr="003F209C">
        <w:rPr>
          <w:rFonts w:ascii="Tahoma" w:hAnsi="Tahoma" w:cs="Tahoma"/>
          <w:sz w:val="21"/>
          <w:szCs w:val="21"/>
        </w:rPr>
        <w:t xml:space="preserve">If a child’s time is split equally between two </w:t>
      </w:r>
      <w:r w:rsidR="007D3D2C">
        <w:rPr>
          <w:rFonts w:ascii="Tahoma" w:hAnsi="Tahoma" w:cs="Tahoma"/>
          <w:sz w:val="21"/>
          <w:szCs w:val="21"/>
        </w:rPr>
        <w:t>parents or legal guardians</w:t>
      </w:r>
      <w:r w:rsidRPr="003F209C">
        <w:rPr>
          <w:rFonts w:ascii="Tahoma" w:hAnsi="Tahoma" w:cs="Tahoma"/>
          <w:sz w:val="21"/>
          <w:szCs w:val="21"/>
        </w:rPr>
        <w:t xml:space="preserve">, the address </w:t>
      </w:r>
      <w:r w:rsidR="0041349E">
        <w:rPr>
          <w:rFonts w:ascii="Tahoma" w:hAnsi="Tahoma" w:cs="Tahoma"/>
          <w:sz w:val="21"/>
          <w:szCs w:val="21"/>
        </w:rPr>
        <w:t xml:space="preserve">at </w:t>
      </w:r>
      <w:r w:rsidRPr="003F209C">
        <w:rPr>
          <w:rFonts w:ascii="Tahoma" w:hAnsi="Tahoma" w:cs="Tahoma"/>
          <w:sz w:val="21"/>
          <w:szCs w:val="21"/>
        </w:rPr>
        <w:t xml:space="preserve">which the child resides for </w:t>
      </w:r>
      <w:proofErr w:type="gramStart"/>
      <w:r w:rsidRPr="003F209C">
        <w:rPr>
          <w:rFonts w:ascii="Tahoma" w:hAnsi="Tahoma" w:cs="Tahoma"/>
          <w:sz w:val="21"/>
          <w:szCs w:val="21"/>
        </w:rPr>
        <w:t>the majority of</w:t>
      </w:r>
      <w:proofErr w:type="gramEnd"/>
      <w:r w:rsidRPr="003F209C">
        <w:rPr>
          <w:rFonts w:ascii="Tahoma" w:hAnsi="Tahoma" w:cs="Tahoma"/>
          <w:sz w:val="21"/>
          <w:szCs w:val="21"/>
        </w:rPr>
        <w:t xml:space="preserve"> the school week </w:t>
      </w:r>
      <w:r w:rsidR="0041349E">
        <w:rPr>
          <w:rFonts w:ascii="Tahoma" w:hAnsi="Tahoma" w:cs="Tahoma"/>
          <w:sz w:val="21"/>
          <w:szCs w:val="21"/>
        </w:rPr>
        <w:t>will</w:t>
      </w:r>
      <w:r w:rsidRPr="003F209C">
        <w:rPr>
          <w:rFonts w:ascii="Tahoma" w:hAnsi="Tahoma" w:cs="Tahoma"/>
          <w:sz w:val="21"/>
          <w:szCs w:val="21"/>
        </w:rPr>
        <w:t xml:space="preserve"> be used.</w:t>
      </w:r>
      <w:r w:rsidR="007D3D2C">
        <w:rPr>
          <w:rFonts w:ascii="Tahoma" w:hAnsi="Tahoma" w:cs="Tahoma"/>
          <w:sz w:val="21"/>
          <w:szCs w:val="21"/>
        </w:rPr>
        <w:t xml:space="preserve"> Proof of address will be required during the admission process, </w:t>
      </w:r>
      <w:proofErr w:type="spellStart"/>
      <w:r w:rsidR="007D3D2C">
        <w:rPr>
          <w:rFonts w:ascii="Tahoma" w:hAnsi="Tahoma" w:cs="Tahoma"/>
          <w:sz w:val="21"/>
          <w:szCs w:val="21"/>
        </w:rPr>
        <w:t>eg</w:t>
      </w:r>
      <w:proofErr w:type="spellEnd"/>
      <w:r w:rsidR="007D3D2C">
        <w:rPr>
          <w:rFonts w:ascii="Tahoma" w:hAnsi="Tahoma" w:cs="Tahoma"/>
          <w:sz w:val="21"/>
          <w:szCs w:val="21"/>
        </w:rPr>
        <w:t xml:space="preserve"> council tax bill or utility bill.</w:t>
      </w:r>
      <w:r w:rsidR="00ED4404">
        <w:rPr>
          <w:rFonts w:ascii="Tahoma" w:hAnsi="Tahoma" w:cs="Tahoma"/>
          <w:sz w:val="21"/>
          <w:szCs w:val="21"/>
        </w:rPr>
        <w:t xml:space="preserve"> The school reserves the right to seek verification of the information the applicant has given on the application form, and to withdraw the offer of a place if false information has been given.</w:t>
      </w:r>
    </w:p>
    <w:p w14:paraId="729E0A7A" w14:textId="4510AFFE" w:rsidR="005737AB" w:rsidRPr="003F209C" w:rsidRDefault="005737AB" w:rsidP="003F209C">
      <w:pPr>
        <w:pStyle w:val="BodyText"/>
        <w:spacing w:before="180" w:line="280" w:lineRule="atLeast"/>
        <w:jc w:val="both"/>
        <w:rPr>
          <w:rFonts w:ascii="Tahoma" w:hAnsi="Tahoma" w:cs="Tahoma"/>
          <w:sz w:val="21"/>
          <w:szCs w:val="21"/>
        </w:rPr>
      </w:pPr>
      <w:r w:rsidRPr="003F209C">
        <w:rPr>
          <w:rFonts w:ascii="Tahoma" w:hAnsi="Tahoma" w:cs="Tahoma"/>
          <w:b/>
          <w:sz w:val="21"/>
          <w:szCs w:val="21"/>
        </w:rPr>
        <w:t>Late Applications</w:t>
      </w:r>
      <w:r w:rsidRPr="003F209C">
        <w:rPr>
          <w:rFonts w:ascii="Tahoma" w:hAnsi="Tahoma" w:cs="Tahoma"/>
          <w:sz w:val="21"/>
          <w:szCs w:val="21"/>
        </w:rPr>
        <w:t>:  Applications for Year 7 received after the closing date will be treated as late applications unless there is evidence to show that the application could not have reasonably been made on time.  Late applications will be handled in accordance with the co-ordinated admissions scheme operated by Essex County Council and published in the Secondary Ed</w:t>
      </w:r>
      <w:r w:rsidR="00825F76" w:rsidRPr="003F209C">
        <w:rPr>
          <w:rFonts w:ascii="Tahoma" w:hAnsi="Tahoma" w:cs="Tahoma"/>
          <w:sz w:val="21"/>
          <w:szCs w:val="21"/>
        </w:rPr>
        <w:t>ucation in Essex 202</w:t>
      </w:r>
      <w:r w:rsidR="003F73E2">
        <w:rPr>
          <w:rFonts w:ascii="Tahoma" w:hAnsi="Tahoma" w:cs="Tahoma"/>
          <w:sz w:val="21"/>
          <w:szCs w:val="21"/>
        </w:rPr>
        <w:t>7</w:t>
      </w:r>
      <w:r w:rsidR="00825F76" w:rsidRPr="003F209C">
        <w:rPr>
          <w:rFonts w:ascii="Tahoma" w:hAnsi="Tahoma" w:cs="Tahoma"/>
          <w:sz w:val="21"/>
          <w:szCs w:val="21"/>
        </w:rPr>
        <w:t>/2</w:t>
      </w:r>
      <w:r w:rsidR="003F73E2">
        <w:rPr>
          <w:rFonts w:ascii="Tahoma" w:hAnsi="Tahoma" w:cs="Tahoma"/>
          <w:sz w:val="21"/>
          <w:szCs w:val="21"/>
        </w:rPr>
        <w:t>8</w:t>
      </w:r>
      <w:r w:rsidRPr="003F209C">
        <w:rPr>
          <w:rFonts w:ascii="Tahoma" w:hAnsi="Tahoma" w:cs="Tahoma"/>
          <w:sz w:val="21"/>
          <w:szCs w:val="21"/>
        </w:rPr>
        <w:t xml:space="preserve"> booklet.  Non-Essex residents should refer to the co-ordinated scheme published by their home local authority.</w:t>
      </w:r>
    </w:p>
    <w:p w14:paraId="3404EA56" w14:textId="0CE4B66C" w:rsidR="005737AB" w:rsidRDefault="005737AB" w:rsidP="003F209C">
      <w:pPr>
        <w:pStyle w:val="BodyText"/>
        <w:spacing w:before="180" w:line="280" w:lineRule="atLeast"/>
        <w:jc w:val="both"/>
        <w:rPr>
          <w:rFonts w:ascii="Tahoma" w:hAnsi="Tahoma" w:cs="Tahoma"/>
          <w:sz w:val="21"/>
          <w:szCs w:val="21"/>
        </w:rPr>
      </w:pPr>
      <w:r w:rsidRPr="003F209C">
        <w:rPr>
          <w:rFonts w:ascii="Tahoma" w:hAnsi="Tahoma" w:cs="Tahoma"/>
          <w:b/>
          <w:sz w:val="21"/>
          <w:szCs w:val="21"/>
        </w:rPr>
        <w:t>Waiting List:</w:t>
      </w:r>
      <w:r w:rsidRPr="003F209C">
        <w:rPr>
          <w:rFonts w:ascii="Tahoma" w:hAnsi="Tahoma" w:cs="Tahoma"/>
          <w:sz w:val="21"/>
          <w:szCs w:val="21"/>
        </w:rPr>
        <w:t xml:space="preserve">  Unsuccessful Year 7 applicants will be placed onto a waiting list, which will be maintained by Essex County Council until the end of </w:t>
      </w:r>
      <w:r w:rsidR="00DE48D9" w:rsidRPr="003F209C">
        <w:rPr>
          <w:rFonts w:ascii="Tahoma" w:hAnsi="Tahoma" w:cs="Tahoma"/>
          <w:sz w:val="21"/>
          <w:szCs w:val="21"/>
        </w:rPr>
        <w:t>August</w:t>
      </w:r>
      <w:r w:rsidR="00825F76" w:rsidRPr="003F209C">
        <w:rPr>
          <w:rFonts w:ascii="Tahoma" w:hAnsi="Tahoma" w:cs="Tahoma"/>
          <w:sz w:val="21"/>
          <w:szCs w:val="21"/>
        </w:rPr>
        <w:t xml:space="preserve"> 202</w:t>
      </w:r>
      <w:r w:rsidR="003F73E2">
        <w:rPr>
          <w:rFonts w:ascii="Tahoma" w:hAnsi="Tahoma" w:cs="Tahoma"/>
          <w:sz w:val="21"/>
          <w:szCs w:val="21"/>
        </w:rPr>
        <w:t>7</w:t>
      </w:r>
      <w:r w:rsidR="00F63030" w:rsidRPr="003F209C">
        <w:rPr>
          <w:rFonts w:ascii="Tahoma" w:hAnsi="Tahoma" w:cs="Tahoma"/>
          <w:sz w:val="21"/>
          <w:szCs w:val="21"/>
        </w:rPr>
        <w:t>, and thereafter by the school until the end of the Autumn Term 202</w:t>
      </w:r>
      <w:r w:rsidR="003F73E2">
        <w:rPr>
          <w:rFonts w:ascii="Tahoma" w:hAnsi="Tahoma" w:cs="Tahoma"/>
          <w:sz w:val="21"/>
          <w:szCs w:val="21"/>
        </w:rPr>
        <w:t>7</w:t>
      </w:r>
      <w:r w:rsidR="00F63030" w:rsidRPr="003F209C">
        <w:rPr>
          <w:rFonts w:ascii="Tahoma" w:hAnsi="Tahoma" w:cs="Tahoma"/>
          <w:sz w:val="21"/>
          <w:szCs w:val="21"/>
        </w:rPr>
        <w:t>.</w:t>
      </w:r>
    </w:p>
    <w:p w14:paraId="4520C779" w14:textId="55BEA1E1" w:rsidR="00B826F9" w:rsidRPr="00B826F9" w:rsidRDefault="00B826F9" w:rsidP="003F209C">
      <w:pPr>
        <w:pStyle w:val="BodyText"/>
        <w:spacing w:before="180" w:line="280" w:lineRule="atLeast"/>
        <w:jc w:val="both"/>
        <w:rPr>
          <w:rFonts w:ascii="Tahoma" w:hAnsi="Tahoma" w:cs="Tahoma"/>
          <w:spacing w:val="-2"/>
          <w:sz w:val="21"/>
          <w:szCs w:val="21"/>
        </w:rPr>
      </w:pPr>
      <w:r w:rsidRPr="00B826F9">
        <w:rPr>
          <w:rFonts w:ascii="Tahoma" w:hAnsi="Tahoma" w:cs="Tahoma"/>
          <w:b/>
          <w:bCs/>
          <w:spacing w:val="-2"/>
          <w:sz w:val="21"/>
          <w:szCs w:val="21"/>
        </w:rPr>
        <w:t>Right of appeal:</w:t>
      </w:r>
      <w:r w:rsidRPr="00B826F9">
        <w:rPr>
          <w:rFonts w:ascii="Tahoma" w:hAnsi="Tahoma" w:cs="Tahoma"/>
          <w:spacing w:val="-2"/>
          <w:sz w:val="21"/>
          <w:szCs w:val="21"/>
        </w:rPr>
        <w:t xml:space="preserve">  For parents/carers wishing to appeal the decision not to offer their Year 6 child a place for entry to Beauchamps High School in September 202</w:t>
      </w:r>
      <w:r w:rsidR="003F73E2">
        <w:rPr>
          <w:rFonts w:ascii="Tahoma" w:hAnsi="Tahoma" w:cs="Tahoma"/>
          <w:spacing w:val="-2"/>
          <w:sz w:val="21"/>
          <w:szCs w:val="21"/>
        </w:rPr>
        <w:t>7</w:t>
      </w:r>
      <w:r w:rsidRPr="00B826F9">
        <w:rPr>
          <w:rFonts w:ascii="Tahoma" w:hAnsi="Tahoma" w:cs="Tahoma"/>
          <w:spacing w:val="-2"/>
          <w:sz w:val="21"/>
          <w:szCs w:val="21"/>
        </w:rPr>
        <w:t xml:space="preserve">, </w:t>
      </w:r>
      <w:r>
        <w:rPr>
          <w:rFonts w:ascii="Tahoma" w:hAnsi="Tahoma" w:cs="Tahoma"/>
          <w:spacing w:val="-2"/>
          <w:sz w:val="21"/>
          <w:szCs w:val="21"/>
        </w:rPr>
        <w:t>appeals must be lodged directly to</w:t>
      </w:r>
      <w:r w:rsidR="00E91F18">
        <w:rPr>
          <w:rFonts w:ascii="Tahoma" w:hAnsi="Tahoma" w:cs="Tahoma"/>
          <w:spacing w:val="-2"/>
          <w:sz w:val="21"/>
          <w:szCs w:val="21"/>
        </w:rPr>
        <w:t xml:space="preserve"> the school</w:t>
      </w:r>
      <w:r>
        <w:rPr>
          <w:rFonts w:ascii="Tahoma" w:hAnsi="Tahoma" w:cs="Tahoma"/>
          <w:spacing w:val="-2"/>
          <w:sz w:val="21"/>
          <w:szCs w:val="21"/>
        </w:rPr>
        <w:t>.  P</w:t>
      </w:r>
      <w:r w:rsidRPr="00B826F9">
        <w:rPr>
          <w:rFonts w:ascii="Tahoma" w:hAnsi="Tahoma" w:cs="Tahoma"/>
          <w:spacing w:val="-2"/>
          <w:sz w:val="21"/>
          <w:szCs w:val="21"/>
        </w:rPr>
        <w:t xml:space="preserve">lease complete the Notice of Appeal Form on the link below or </w:t>
      </w:r>
      <w:r>
        <w:rPr>
          <w:rFonts w:ascii="Tahoma" w:hAnsi="Tahoma" w:cs="Tahoma"/>
          <w:spacing w:val="-2"/>
          <w:sz w:val="21"/>
          <w:szCs w:val="21"/>
        </w:rPr>
        <w:t xml:space="preserve">email </w:t>
      </w:r>
      <w:hyperlink r:id="rId9" w:history="1">
        <w:r w:rsidRPr="00CB2B54">
          <w:rPr>
            <w:rStyle w:val="Hyperlink"/>
            <w:rFonts w:ascii="Tahoma" w:hAnsi="Tahoma" w:cs="Tahoma"/>
            <w:spacing w:val="-2"/>
            <w:sz w:val="21"/>
            <w:szCs w:val="21"/>
          </w:rPr>
          <w:t>admissions@beauchamps.essex.sch.uk</w:t>
        </w:r>
      </w:hyperlink>
      <w:r w:rsidR="00C06327">
        <w:rPr>
          <w:rFonts w:ascii="Tahoma" w:hAnsi="Tahoma" w:cs="Tahoma"/>
          <w:spacing w:val="-2"/>
          <w:sz w:val="21"/>
          <w:szCs w:val="21"/>
        </w:rPr>
        <w:t xml:space="preserve"> to request a printed form</w:t>
      </w:r>
      <w:r>
        <w:rPr>
          <w:rFonts w:ascii="Tahoma" w:hAnsi="Tahoma" w:cs="Tahoma"/>
          <w:spacing w:val="-2"/>
          <w:sz w:val="21"/>
          <w:szCs w:val="21"/>
        </w:rPr>
        <w:t>.</w:t>
      </w:r>
      <w:r w:rsidRPr="00B826F9">
        <w:rPr>
          <w:rFonts w:ascii="Tahoma" w:hAnsi="Tahoma" w:cs="Tahoma"/>
          <w:spacing w:val="-2"/>
          <w:sz w:val="21"/>
          <w:szCs w:val="21"/>
        </w:rPr>
        <w:t xml:space="preserve">  Deadline for receipt of the completed Appeal Form and any supporting documentation is Friday 2</w:t>
      </w:r>
      <w:r w:rsidR="003F73E2">
        <w:rPr>
          <w:rFonts w:ascii="Tahoma" w:hAnsi="Tahoma" w:cs="Tahoma"/>
          <w:spacing w:val="-2"/>
          <w:sz w:val="21"/>
          <w:szCs w:val="21"/>
        </w:rPr>
        <w:t>3</w:t>
      </w:r>
      <w:r w:rsidRPr="00B826F9">
        <w:rPr>
          <w:rFonts w:ascii="Tahoma" w:hAnsi="Tahoma" w:cs="Tahoma"/>
          <w:spacing w:val="-2"/>
          <w:sz w:val="21"/>
          <w:szCs w:val="21"/>
        </w:rPr>
        <w:t xml:space="preserve"> April 202</w:t>
      </w:r>
      <w:r w:rsidR="003F73E2">
        <w:rPr>
          <w:rFonts w:ascii="Tahoma" w:hAnsi="Tahoma" w:cs="Tahoma"/>
          <w:spacing w:val="-2"/>
          <w:sz w:val="21"/>
          <w:szCs w:val="21"/>
        </w:rPr>
        <w:t>7</w:t>
      </w:r>
      <w:r w:rsidRPr="00B826F9">
        <w:rPr>
          <w:rFonts w:ascii="Tahoma" w:hAnsi="Tahoma" w:cs="Tahoma"/>
          <w:spacing w:val="-2"/>
          <w:sz w:val="21"/>
          <w:szCs w:val="21"/>
        </w:rPr>
        <w:t>.  Admission Appeals will be held virtually during the week commencing</w:t>
      </w:r>
      <w:r w:rsidR="001B1434">
        <w:rPr>
          <w:rFonts w:ascii="Tahoma" w:hAnsi="Tahoma" w:cs="Tahoma"/>
          <w:spacing w:val="-2"/>
          <w:sz w:val="21"/>
          <w:szCs w:val="21"/>
        </w:rPr>
        <w:t xml:space="preserve"> </w:t>
      </w:r>
      <w:r w:rsidR="00B773A7" w:rsidRPr="00B773A7">
        <w:rPr>
          <w:rFonts w:ascii="Tahoma" w:hAnsi="Tahoma" w:cs="Tahoma"/>
          <w:i/>
          <w:iCs/>
          <w:spacing w:val="-2"/>
          <w:sz w:val="21"/>
          <w:szCs w:val="21"/>
        </w:rPr>
        <w:t>TBC</w:t>
      </w:r>
    </w:p>
    <w:p w14:paraId="3B9EB8CA" w14:textId="43927D73" w:rsidR="005737AB" w:rsidRPr="003F209C" w:rsidRDefault="005737AB" w:rsidP="003F209C">
      <w:pPr>
        <w:pStyle w:val="BodyText"/>
        <w:spacing w:before="180" w:line="280" w:lineRule="atLeast"/>
        <w:jc w:val="both"/>
        <w:rPr>
          <w:rFonts w:ascii="Tahoma" w:hAnsi="Tahoma" w:cs="Tahoma"/>
          <w:sz w:val="21"/>
          <w:szCs w:val="21"/>
        </w:rPr>
      </w:pPr>
      <w:r w:rsidRPr="003F209C">
        <w:rPr>
          <w:rFonts w:ascii="Tahoma" w:hAnsi="Tahoma" w:cs="Tahoma"/>
          <w:b/>
          <w:sz w:val="21"/>
          <w:szCs w:val="21"/>
        </w:rPr>
        <w:t xml:space="preserve">In Year Applications:  </w:t>
      </w:r>
      <w:r w:rsidRPr="003F209C">
        <w:rPr>
          <w:rFonts w:ascii="Tahoma" w:hAnsi="Tahoma" w:cs="Tahoma"/>
          <w:sz w:val="21"/>
          <w:szCs w:val="21"/>
        </w:rPr>
        <w:t xml:space="preserve">In-year applications are to be made directly to </w:t>
      </w:r>
      <w:r w:rsidR="00E91F18">
        <w:rPr>
          <w:rFonts w:ascii="Tahoma" w:hAnsi="Tahoma" w:cs="Tahoma"/>
          <w:sz w:val="21"/>
          <w:szCs w:val="21"/>
        </w:rPr>
        <w:t>the school</w:t>
      </w:r>
      <w:r w:rsidRPr="003F209C">
        <w:rPr>
          <w:rFonts w:ascii="Tahoma" w:hAnsi="Tahoma" w:cs="Tahoma"/>
          <w:sz w:val="21"/>
          <w:szCs w:val="21"/>
        </w:rPr>
        <w:t xml:space="preserve"> in accordance with the operational arrangements published by Essex LA and using the LA’s standard application form.  The school criteria will apply as for new intake admissions</w:t>
      </w:r>
      <w:r w:rsidR="00BB26A6" w:rsidRPr="003F209C">
        <w:rPr>
          <w:rFonts w:ascii="Tahoma" w:hAnsi="Tahoma" w:cs="Tahoma"/>
          <w:sz w:val="21"/>
          <w:szCs w:val="21"/>
        </w:rPr>
        <w:t xml:space="preserve">, with the only variation being that the sibling should be attending, or has been offered a place at, the preferred school at the time of application and determination, with a reasonable expectation that the sibling will be attending at the time of admission. Biological siblings who attend the preferred school will be treated as siblings irrespective of their place of residence. </w:t>
      </w:r>
      <w:r w:rsidRPr="003F209C">
        <w:rPr>
          <w:rFonts w:ascii="Tahoma" w:hAnsi="Tahoma" w:cs="Tahoma"/>
          <w:sz w:val="21"/>
          <w:szCs w:val="21"/>
        </w:rPr>
        <w:t xml:space="preserve">The school will hold a continuous waiting list for up to one month from the time of application.  Applicants may renew their interest regularly to remain on the waiting list thereafter.  </w:t>
      </w:r>
    </w:p>
    <w:p w14:paraId="0F9DF978" w14:textId="58A85173" w:rsidR="00DD207A" w:rsidRDefault="005737AB" w:rsidP="003F209C">
      <w:pPr>
        <w:pStyle w:val="BodyText2"/>
        <w:spacing w:before="180" w:line="280" w:lineRule="atLeast"/>
        <w:ind w:right="-1"/>
        <w:rPr>
          <w:rFonts w:ascii="Tahoma" w:hAnsi="Tahoma" w:cs="Tahoma"/>
          <w:b/>
          <w:sz w:val="21"/>
          <w:szCs w:val="21"/>
        </w:rPr>
      </w:pPr>
      <w:r w:rsidRPr="003F209C">
        <w:rPr>
          <w:rFonts w:ascii="Tahoma" w:hAnsi="Tahoma" w:cs="Tahoma"/>
          <w:b/>
          <w:sz w:val="21"/>
          <w:szCs w:val="21"/>
        </w:rPr>
        <w:t>Right of appeal</w:t>
      </w:r>
      <w:r w:rsidR="00E91F18">
        <w:rPr>
          <w:rFonts w:ascii="Tahoma" w:hAnsi="Tahoma" w:cs="Tahoma"/>
          <w:b/>
          <w:sz w:val="21"/>
          <w:szCs w:val="21"/>
        </w:rPr>
        <w:t xml:space="preserve"> for In Year Applications</w:t>
      </w:r>
      <w:r w:rsidRPr="003F209C">
        <w:rPr>
          <w:rFonts w:ascii="Tahoma" w:hAnsi="Tahoma" w:cs="Tahoma"/>
          <w:b/>
          <w:sz w:val="21"/>
          <w:szCs w:val="21"/>
        </w:rPr>
        <w:t xml:space="preserve">:  </w:t>
      </w:r>
      <w:r w:rsidRPr="003F209C">
        <w:rPr>
          <w:rFonts w:ascii="Tahoma" w:hAnsi="Tahoma" w:cs="Tahoma"/>
          <w:sz w:val="21"/>
          <w:szCs w:val="21"/>
        </w:rPr>
        <w:t>Unsuccessful applicants will have the right of appeal to an independent Appeals Committee, which will meet on a specified date.  Parents</w:t>
      </w:r>
      <w:r w:rsidR="00C06327">
        <w:rPr>
          <w:rFonts w:ascii="Tahoma" w:hAnsi="Tahoma" w:cs="Tahoma"/>
          <w:sz w:val="21"/>
          <w:szCs w:val="21"/>
        </w:rPr>
        <w:t xml:space="preserve"> must lodge their appeal directly to </w:t>
      </w:r>
      <w:r w:rsidR="00153765">
        <w:rPr>
          <w:rFonts w:ascii="Tahoma" w:hAnsi="Tahoma" w:cs="Tahoma"/>
          <w:sz w:val="21"/>
          <w:szCs w:val="21"/>
        </w:rPr>
        <w:t xml:space="preserve">the </w:t>
      </w:r>
      <w:r w:rsidR="00C06327">
        <w:rPr>
          <w:rFonts w:ascii="Tahoma" w:hAnsi="Tahoma" w:cs="Tahoma"/>
          <w:sz w:val="21"/>
          <w:szCs w:val="21"/>
        </w:rPr>
        <w:t xml:space="preserve">school </w:t>
      </w:r>
      <w:r w:rsidRPr="003F209C">
        <w:rPr>
          <w:rFonts w:ascii="Tahoma" w:hAnsi="Tahoma" w:cs="Tahoma"/>
          <w:sz w:val="21"/>
          <w:szCs w:val="21"/>
        </w:rPr>
        <w:t>within 21 days of the date on the refusal letter</w:t>
      </w:r>
      <w:r w:rsidR="00C06327">
        <w:rPr>
          <w:rFonts w:ascii="Tahoma" w:hAnsi="Tahoma" w:cs="Tahoma"/>
          <w:sz w:val="21"/>
          <w:szCs w:val="21"/>
        </w:rPr>
        <w:t xml:space="preserve">, </w:t>
      </w:r>
      <w:r w:rsidR="00C06327">
        <w:rPr>
          <w:rFonts w:ascii="Tahoma" w:hAnsi="Tahoma" w:cs="Tahoma"/>
          <w:spacing w:val="-2"/>
          <w:sz w:val="21"/>
          <w:szCs w:val="21"/>
        </w:rPr>
        <w:t>by</w:t>
      </w:r>
      <w:r w:rsidR="00C06327" w:rsidRPr="00B826F9">
        <w:rPr>
          <w:rFonts w:ascii="Tahoma" w:hAnsi="Tahoma" w:cs="Tahoma"/>
          <w:spacing w:val="-2"/>
          <w:sz w:val="21"/>
          <w:szCs w:val="21"/>
        </w:rPr>
        <w:t xml:space="preserve"> complet</w:t>
      </w:r>
      <w:r w:rsidR="00C06327">
        <w:rPr>
          <w:rFonts w:ascii="Tahoma" w:hAnsi="Tahoma" w:cs="Tahoma"/>
          <w:spacing w:val="-2"/>
          <w:sz w:val="21"/>
          <w:szCs w:val="21"/>
        </w:rPr>
        <w:t>ing</w:t>
      </w:r>
      <w:r w:rsidR="00C06327" w:rsidRPr="00B826F9">
        <w:rPr>
          <w:rFonts w:ascii="Tahoma" w:hAnsi="Tahoma" w:cs="Tahoma"/>
          <w:spacing w:val="-2"/>
          <w:sz w:val="21"/>
          <w:szCs w:val="21"/>
        </w:rPr>
        <w:t xml:space="preserve"> the Notice of Appeal Form on the link below or </w:t>
      </w:r>
      <w:r w:rsidR="00C06327">
        <w:rPr>
          <w:rFonts w:ascii="Tahoma" w:hAnsi="Tahoma" w:cs="Tahoma"/>
          <w:spacing w:val="-2"/>
          <w:sz w:val="21"/>
          <w:szCs w:val="21"/>
        </w:rPr>
        <w:t xml:space="preserve">email </w:t>
      </w:r>
      <w:hyperlink r:id="rId10" w:history="1">
        <w:r w:rsidR="00C06327" w:rsidRPr="00CB2B54">
          <w:rPr>
            <w:rStyle w:val="Hyperlink"/>
            <w:rFonts w:ascii="Tahoma" w:hAnsi="Tahoma" w:cs="Tahoma"/>
            <w:spacing w:val="-2"/>
            <w:sz w:val="21"/>
            <w:szCs w:val="21"/>
          </w:rPr>
          <w:t>admissions@beauchamps.essex.sch.uk</w:t>
        </w:r>
      </w:hyperlink>
      <w:r w:rsidR="00C06327">
        <w:rPr>
          <w:rFonts w:ascii="Tahoma" w:hAnsi="Tahoma" w:cs="Tahoma"/>
          <w:spacing w:val="-2"/>
          <w:sz w:val="21"/>
          <w:szCs w:val="21"/>
        </w:rPr>
        <w:t xml:space="preserve"> to request a printed form</w:t>
      </w:r>
      <w:r w:rsidR="00DD207A">
        <w:rPr>
          <w:rFonts w:ascii="Tahoma" w:hAnsi="Tahoma" w:cs="Tahoma"/>
          <w:spacing w:val="-2"/>
          <w:sz w:val="21"/>
          <w:szCs w:val="21"/>
        </w:rPr>
        <w:t>.</w:t>
      </w:r>
      <w:r w:rsidR="00C06327" w:rsidRPr="003F209C">
        <w:rPr>
          <w:rFonts w:ascii="Tahoma" w:hAnsi="Tahoma" w:cs="Tahoma"/>
          <w:b/>
          <w:sz w:val="21"/>
          <w:szCs w:val="21"/>
        </w:rPr>
        <w:t xml:space="preserve"> </w:t>
      </w:r>
    </w:p>
    <w:p w14:paraId="231B568C" w14:textId="166DDC02" w:rsidR="005737AB" w:rsidRPr="003F209C" w:rsidRDefault="005737AB" w:rsidP="003F209C">
      <w:pPr>
        <w:pStyle w:val="BodyText2"/>
        <w:spacing w:before="180" w:line="280" w:lineRule="atLeast"/>
        <w:ind w:right="-1"/>
        <w:rPr>
          <w:rFonts w:ascii="Tahoma" w:hAnsi="Tahoma" w:cs="Tahoma"/>
          <w:sz w:val="21"/>
          <w:szCs w:val="21"/>
        </w:rPr>
      </w:pPr>
      <w:r w:rsidRPr="003F209C">
        <w:rPr>
          <w:rFonts w:ascii="Tahoma" w:hAnsi="Tahoma" w:cs="Tahoma"/>
          <w:b/>
          <w:sz w:val="21"/>
          <w:szCs w:val="21"/>
        </w:rPr>
        <w:t xml:space="preserve">Admissions to the Sixth Form:  </w:t>
      </w:r>
      <w:r w:rsidR="00C60202" w:rsidRPr="003F209C">
        <w:rPr>
          <w:rFonts w:ascii="Tahoma" w:hAnsi="Tahoma" w:cs="Tahoma"/>
          <w:bCs/>
          <w:sz w:val="21"/>
          <w:szCs w:val="21"/>
        </w:rPr>
        <w:t>Admissions to the Sixth Form</w:t>
      </w:r>
      <w:r w:rsidR="00F63030" w:rsidRPr="003F209C">
        <w:rPr>
          <w:sz w:val="21"/>
          <w:szCs w:val="21"/>
        </w:rPr>
        <w:t xml:space="preserve"> </w:t>
      </w:r>
      <w:r w:rsidR="00F63030" w:rsidRPr="003F209C">
        <w:rPr>
          <w:rFonts w:ascii="Tahoma" w:hAnsi="Tahoma" w:cs="Tahoma"/>
          <w:bCs/>
          <w:sz w:val="21"/>
          <w:szCs w:val="21"/>
        </w:rPr>
        <w:t>Year 12 students will be admitted to study only if they meet the entry requirements which are set out in our Sixth Form prospectus.</w:t>
      </w:r>
    </w:p>
    <w:p w14:paraId="6AD40DFA" w14:textId="77777777" w:rsidR="005737AB" w:rsidRDefault="005737AB" w:rsidP="003F209C">
      <w:pPr>
        <w:pStyle w:val="BodyText"/>
        <w:spacing w:before="180" w:line="280" w:lineRule="atLeast"/>
        <w:jc w:val="both"/>
        <w:rPr>
          <w:rFonts w:ascii="Tahoma" w:hAnsi="Tahoma" w:cs="Tahoma"/>
          <w:sz w:val="21"/>
          <w:szCs w:val="21"/>
        </w:rPr>
      </w:pPr>
      <w:r w:rsidRPr="003F209C">
        <w:rPr>
          <w:rFonts w:ascii="Tahoma" w:hAnsi="Tahoma" w:cs="Tahoma"/>
          <w:b/>
          <w:sz w:val="21"/>
          <w:szCs w:val="21"/>
        </w:rPr>
        <w:t xml:space="preserve">Oversubscription Criteria where the Sixth Form is oversubscribed:  </w:t>
      </w:r>
      <w:r w:rsidRPr="003F209C">
        <w:rPr>
          <w:rFonts w:ascii="Tahoma" w:hAnsi="Tahoma" w:cs="Tahoma"/>
          <w:sz w:val="21"/>
          <w:szCs w:val="21"/>
        </w:rPr>
        <w:t xml:space="preserve">Existing Year 11 students applying for a Sixth Form place and external students applying to be admitted for the first time will be offered a place according to the school’s existing Admission Arrangements.  </w:t>
      </w:r>
    </w:p>
    <w:p w14:paraId="11D20B7E" w14:textId="77777777" w:rsidR="00DD207A" w:rsidRPr="00DD207A" w:rsidRDefault="00DD207A" w:rsidP="003F209C">
      <w:pPr>
        <w:pStyle w:val="BodyText"/>
        <w:spacing w:before="180" w:line="280" w:lineRule="atLeast"/>
        <w:jc w:val="both"/>
        <w:rPr>
          <w:rFonts w:ascii="Tahoma" w:hAnsi="Tahoma" w:cs="Tahoma"/>
          <w:sz w:val="21"/>
          <w:szCs w:val="21"/>
        </w:rPr>
      </w:pPr>
    </w:p>
    <w:p w14:paraId="31A208EF" w14:textId="58A9E544" w:rsidR="00DD207A" w:rsidRPr="00DD207A" w:rsidRDefault="00DD207A" w:rsidP="00DD207A">
      <w:pPr>
        <w:shd w:val="clear" w:color="auto" w:fill="FFFFFF"/>
        <w:spacing w:after="100" w:line="240" w:lineRule="exact"/>
        <w:jc w:val="center"/>
        <w:rPr>
          <w:sz w:val="21"/>
          <w:szCs w:val="21"/>
        </w:rPr>
      </w:pPr>
      <w:hyperlink r:id="rId11" w:tgtFrame="_blank" w:history="1">
        <w:r w:rsidRPr="00DD207A">
          <w:rPr>
            <w:rStyle w:val="Hyperlink"/>
            <w:rFonts w:ascii="Tahoma" w:hAnsi="Tahoma" w:cs="Tahoma"/>
            <w:color w:val="0000FF"/>
            <w:sz w:val="21"/>
            <w:szCs w:val="21"/>
          </w:rPr>
          <w:t>Click here for the Admission Appeal Form</w:t>
        </w:r>
      </w:hyperlink>
    </w:p>
    <w:sectPr w:rsidR="00DD207A" w:rsidRPr="00DD207A" w:rsidSect="003F209C">
      <w:footerReference w:type="default" r:id="rId12"/>
      <w:pgSz w:w="11906" w:h="16838" w:code="9"/>
      <w:pgMar w:top="851" w:right="709" w:bottom="709" w:left="709" w:header="72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157A" w14:textId="77777777" w:rsidR="00AA0ECE" w:rsidRDefault="00AA0ECE">
      <w:r>
        <w:separator/>
      </w:r>
    </w:p>
  </w:endnote>
  <w:endnote w:type="continuationSeparator" w:id="0">
    <w:p w14:paraId="30490BD0" w14:textId="77777777" w:rsidR="00AA0ECE" w:rsidRDefault="00AA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0ED1" w14:textId="3B231D6A" w:rsidR="003F209C" w:rsidRPr="00B826F9" w:rsidRDefault="003F209C" w:rsidP="003F209C">
    <w:pPr>
      <w:pStyle w:val="Footer"/>
      <w:jc w:val="center"/>
      <w:rPr>
        <w:rFonts w:ascii="Tahoma" w:hAnsi="Tahoma" w:cs="Tahoma"/>
        <w:sz w:val="18"/>
        <w:szCs w:val="18"/>
      </w:rPr>
    </w:pPr>
    <w:r w:rsidRPr="00B826F9">
      <w:rPr>
        <w:rFonts w:ascii="Tahoma" w:hAnsi="Tahoma" w:cs="Tahoma"/>
        <w:sz w:val="18"/>
        <w:szCs w:val="18"/>
      </w:rPr>
      <w:t xml:space="preserve">Page </w:t>
    </w:r>
    <w:r w:rsidR="00B826F9" w:rsidRPr="00B826F9">
      <w:rPr>
        <w:rFonts w:ascii="Tahoma" w:hAnsi="Tahoma" w:cs="Tahoma"/>
        <w:sz w:val="18"/>
        <w:szCs w:val="18"/>
      </w:rPr>
      <w:fldChar w:fldCharType="begin"/>
    </w:r>
    <w:r w:rsidR="00B826F9" w:rsidRPr="00B826F9">
      <w:rPr>
        <w:rFonts w:ascii="Tahoma" w:hAnsi="Tahoma" w:cs="Tahoma"/>
        <w:sz w:val="18"/>
        <w:szCs w:val="18"/>
      </w:rPr>
      <w:instrText xml:space="preserve"> PAGE   \* MERGEFORMAT </w:instrText>
    </w:r>
    <w:r w:rsidR="00B826F9" w:rsidRPr="00B826F9">
      <w:rPr>
        <w:rFonts w:ascii="Tahoma" w:hAnsi="Tahoma" w:cs="Tahoma"/>
        <w:sz w:val="18"/>
        <w:szCs w:val="18"/>
      </w:rPr>
      <w:fldChar w:fldCharType="separate"/>
    </w:r>
    <w:r w:rsidR="00B826F9" w:rsidRPr="00B826F9">
      <w:rPr>
        <w:rFonts w:ascii="Tahoma" w:hAnsi="Tahoma" w:cs="Tahoma"/>
        <w:noProof/>
        <w:sz w:val="18"/>
        <w:szCs w:val="18"/>
      </w:rPr>
      <w:t>1</w:t>
    </w:r>
    <w:r w:rsidR="00B826F9" w:rsidRPr="00B826F9">
      <w:rPr>
        <w:rFonts w:ascii="Tahoma" w:hAnsi="Tahoma" w:cs="Tahoma"/>
        <w:sz w:val="18"/>
        <w:szCs w:val="18"/>
      </w:rPr>
      <w:fldChar w:fldCharType="end"/>
    </w:r>
    <w:r w:rsidR="00B826F9" w:rsidRPr="00B826F9">
      <w:rPr>
        <w:rFonts w:ascii="Tahoma" w:hAnsi="Tahoma" w:cs="Tahoma"/>
        <w:sz w:val="18"/>
        <w:szCs w:val="18"/>
      </w:rPr>
      <w:t xml:space="preserve"> of </w:t>
    </w:r>
    <w:r w:rsidR="00B826F9" w:rsidRPr="00B826F9">
      <w:rPr>
        <w:rFonts w:ascii="Tahoma" w:hAnsi="Tahoma" w:cs="Tahoma"/>
        <w:sz w:val="18"/>
        <w:szCs w:val="18"/>
      </w:rPr>
      <w:fldChar w:fldCharType="begin"/>
    </w:r>
    <w:r w:rsidR="00B826F9" w:rsidRPr="00B826F9">
      <w:rPr>
        <w:rFonts w:ascii="Tahoma" w:hAnsi="Tahoma" w:cs="Tahoma"/>
        <w:sz w:val="18"/>
        <w:szCs w:val="18"/>
      </w:rPr>
      <w:instrText xml:space="preserve"> NUMPAGES  \* Arabic  \* MERGEFORMAT </w:instrText>
    </w:r>
    <w:r w:rsidR="00B826F9" w:rsidRPr="00B826F9">
      <w:rPr>
        <w:rFonts w:ascii="Tahoma" w:hAnsi="Tahoma" w:cs="Tahoma"/>
        <w:sz w:val="18"/>
        <w:szCs w:val="18"/>
      </w:rPr>
      <w:fldChar w:fldCharType="separate"/>
    </w:r>
    <w:r w:rsidR="00B826F9" w:rsidRPr="00B826F9">
      <w:rPr>
        <w:rFonts w:ascii="Tahoma" w:hAnsi="Tahoma" w:cs="Tahoma"/>
        <w:noProof/>
        <w:sz w:val="18"/>
        <w:szCs w:val="18"/>
      </w:rPr>
      <w:t>2</w:t>
    </w:r>
    <w:r w:rsidR="00B826F9" w:rsidRPr="00B826F9">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E6D1" w14:textId="77777777" w:rsidR="00AA0ECE" w:rsidRDefault="00AA0ECE">
      <w:r>
        <w:separator/>
      </w:r>
    </w:p>
  </w:footnote>
  <w:footnote w:type="continuationSeparator" w:id="0">
    <w:p w14:paraId="225668ED" w14:textId="77777777" w:rsidR="00AA0ECE" w:rsidRDefault="00AA0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C4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257830C4"/>
    <w:multiLevelType w:val="singleLevel"/>
    <w:tmpl w:val="267819E2"/>
    <w:lvl w:ilvl="0">
      <w:start w:val="2"/>
      <w:numFmt w:val="lowerRoman"/>
      <w:lvlText w:val="(%1)"/>
      <w:lvlJc w:val="left"/>
      <w:pPr>
        <w:tabs>
          <w:tab w:val="num" w:pos="720"/>
        </w:tabs>
        <w:ind w:left="720" w:hanging="720"/>
      </w:pPr>
      <w:rPr>
        <w:rFonts w:hint="default"/>
      </w:rPr>
    </w:lvl>
  </w:abstractNum>
  <w:abstractNum w:abstractNumId="2" w15:restartNumberingAfterBreak="0">
    <w:nsid w:val="357869C7"/>
    <w:multiLevelType w:val="singleLevel"/>
    <w:tmpl w:val="864C9242"/>
    <w:lvl w:ilvl="0">
      <w:start w:val="1"/>
      <w:numFmt w:val="lowerRoman"/>
      <w:lvlText w:val="(%1)"/>
      <w:lvlJc w:val="left"/>
      <w:pPr>
        <w:tabs>
          <w:tab w:val="num" w:pos="720"/>
        </w:tabs>
        <w:ind w:left="720" w:hanging="720"/>
      </w:pPr>
      <w:rPr>
        <w:rFonts w:hint="default"/>
      </w:rPr>
    </w:lvl>
  </w:abstractNum>
  <w:abstractNum w:abstractNumId="3" w15:restartNumberingAfterBreak="0">
    <w:nsid w:val="37CD76CB"/>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2400EB5"/>
    <w:multiLevelType w:val="hybridMultilevel"/>
    <w:tmpl w:val="E2D49978"/>
    <w:lvl w:ilvl="0" w:tplc="747C3ADE">
      <w:start w:val="1"/>
      <w:numFmt w:val="bullet"/>
      <w:lvlText w:val=""/>
      <w:lvlJc w:val="left"/>
      <w:pPr>
        <w:tabs>
          <w:tab w:val="num" w:pos="720"/>
        </w:tabs>
        <w:ind w:left="720" w:hanging="360"/>
      </w:pPr>
      <w:rPr>
        <w:rFonts w:ascii="Wingdings" w:hAnsi="Wingdings" w:hint="default"/>
      </w:rPr>
    </w:lvl>
    <w:lvl w:ilvl="1" w:tplc="C436E308" w:tentative="1">
      <w:start w:val="1"/>
      <w:numFmt w:val="bullet"/>
      <w:lvlText w:val="o"/>
      <w:lvlJc w:val="left"/>
      <w:pPr>
        <w:tabs>
          <w:tab w:val="num" w:pos="1440"/>
        </w:tabs>
        <w:ind w:left="1440" w:hanging="360"/>
      </w:pPr>
      <w:rPr>
        <w:rFonts w:ascii="Courier New" w:hAnsi="Courier New" w:cs="Courier New" w:hint="default"/>
      </w:rPr>
    </w:lvl>
    <w:lvl w:ilvl="2" w:tplc="4FDAE89E" w:tentative="1">
      <w:start w:val="1"/>
      <w:numFmt w:val="bullet"/>
      <w:lvlText w:val=""/>
      <w:lvlJc w:val="left"/>
      <w:pPr>
        <w:tabs>
          <w:tab w:val="num" w:pos="2160"/>
        </w:tabs>
        <w:ind w:left="2160" w:hanging="360"/>
      </w:pPr>
      <w:rPr>
        <w:rFonts w:ascii="Wingdings" w:hAnsi="Wingdings" w:hint="default"/>
      </w:rPr>
    </w:lvl>
    <w:lvl w:ilvl="3" w:tplc="77A68996" w:tentative="1">
      <w:start w:val="1"/>
      <w:numFmt w:val="bullet"/>
      <w:lvlText w:val=""/>
      <w:lvlJc w:val="left"/>
      <w:pPr>
        <w:tabs>
          <w:tab w:val="num" w:pos="2880"/>
        </w:tabs>
        <w:ind w:left="2880" w:hanging="360"/>
      </w:pPr>
      <w:rPr>
        <w:rFonts w:ascii="Symbol" w:hAnsi="Symbol" w:hint="default"/>
      </w:rPr>
    </w:lvl>
    <w:lvl w:ilvl="4" w:tplc="D1843112" w:tentative="1">
      <w:start w:val="1"/>
      <w:numFmt w:val="bullet"/>
      <w:lvlText w:val="o"/>
      <w:lvlJc w:val="left"/>
      <w:pPr>
        <w:tabs>
          <w:tab w:val="num" w:pos="3600"/>
        </w:tabs>
        <w:ind w:left="3600" w:hanging="360"/>
      </w:pPr>
      <w:rPr>
        <w:rFonts w:ascii="Courier New" w:hAnsi="Courier New" w:cs="Courier New" w:hint="default"/>
      </w:rPr>
    </w:lvl>
    <w:lvl w:ilvl="5" w:tplc="E3D021DC" w:tentative="1">
      <w:start w:val="1"/>
      <w:numFmt w:val="bullet"/>
      <w:lvlText w:val=""/>
      <w:lvlJc w:val="left"/>
      <w:pPr>
        <w:tabs>
          <w:tab w:val="num" w:pos="4320"/>
        </w:tabs>
        <w:ind w:left="4320" w:hanging="360"/>
      </w:pPr>
      <w:rPr>
        <w:rFonts w:ascii="Wingdings" w:hAnsi="Wingdings" w:hint="default"/>
      </w:rPr>
    </w:lvl>
    <w:lvl w:ilvl="6" w:tplc="616858A2" w:tentative="1">
      <w:start w:val="1"/>
      <w:numFmt w:val="bullet"/>
      <w:lvlText w:val=""/>
      <w:lvlJc w:val="left"/>
      <w:pPr>
        <w:tabs>
          <w:tab w:val="num" w:pos="5040"/>
        </w:tabs>
        <w:ind w:left="5040" w:hanging="360"/>
      </w:pPr>
      <w:rPr>
        <w:rFonts w:ascii="Symbol" w:hAnsi="Symbol" w:hint="default"/>
      </w:rPr>
    </w:lvl>
    <w:lvl w:ilvl="7" w:tplc="CE5AE9F4" w:tentative="1">
      <w:start w:val="1"/>
      <w:numFmt w:val="bullet"/>
      <w:lvlText w:val="o"/>
      <w:lvlJc w:val="left"/>
      <w:pPr>
        <w:tabs>
          <w:tab w:val="num" w:pos="5760"/>
        </w:tabs>
        <w:ind w:left="5760" w:hanging="360"/>
      </w:pPr>
      <w:rPr>
        <w:rFonts w:ascii="Courier New" w:hAnsi="Courier New" w:cs="Courier New" w:hint="default"/>
      </w:rPr>
    </w:lvl>
    <w:lvl w:ilvl="8" w:tplc="E77654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164D2D"/>
    <w:multiLevelType w:val="singleLevel"/>
    <w:tmpl w:val="0809000F"/>
    <w:lvl w:ilvl="0">
      <w:start w:val="1"/>
      <w:numFmt w:val="decimal"/>
      <w:lvlText w:val="%1."/>
      <w:lvlJc w:val="left"/>
      <w:pPr>
        <w:tabs>
          <w:tab w:val="num" w:pos="360"/>
        </w:tabs>
        <w:ind w:left="360" w:hanging="360"/>
      </w:pPr>
    </w:lvl>
  </w:abstractNum>
  <w:num w:numId="1" w16cid:durableId="1216045386">
    <w:abstractNumId w:val="3"/>
  </w:num>
  <w:num w:numId="2" w16cid:durableId="636229142">
    <w:abstractNumId w:val="5"/>
  </w:num>
  <w:num w:numId="3" w16cid:durableId="2008750580">
    <w:abstractNumId w:val="0"/>
  </w:num>
  <w:num w:numId="4" w16cid:durableId="509150196">
    <w:abstractNumId w:val="4"/>
  </w:num>
  <w:num w:numId="5" w16cid:durableId="1724210895">
    <w:abstractNumId w:val="1"/>
  </w:num>
  <w:num w:numId="6" w16cid:durableId="82254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42"/>
    <w:rsid w:val="00027F7F"/>
    <w:rsid w:val="00057A3E"/>
    <w:rsid w:val="001261EB"/>
    <w:rsid w:val="00142D46"/>
    <w:rsid w:val="00153765"/>
    <w:rsid w:val="00164C80"/>
    <w:rsid w:val="001B1434"/>
    <w:rsid w:val="001D3DDF"/>
    <w:rsid w:val="002028FB"/>
    <w:rsid w:val="0020427E"/>
    <w:rsid w:val="002163B2"/>
    <w:rsid w:val="002338D2"/>
    <w:rsid w:val="00252BFB"/>
    <w:rsid w:val="002746C6"/>
    <w:rsid w:val="002B6C75"/>
    <w:rsid w:val="0031617F"/>
    <w:rsid w:val="003716C0"/>
    <w:rsid w:val="003B6230"/>
    <w:rsid w:val="003F1F56"/>
    <w:rsid w:val="003F209C"/>
    <w:rsid w:val="003F73E2"/>
    <w:rsid w:val="0041349E"/>
    <w:rsid w:val="00464321"/>
    <w:rsid w:val="004F3EA7"/>
    <w:rsid w:val="005659C5"/>
    <w:rsid w:val="005737AB"/>
    <w:rsid w:val="005758F8"/>
    <w:rsid w:val="005A1AE4"/>
    <w:rsid w:val="005E1F5B"/>
    <w:rsid w:val="005F4D8B"/>
    <w:rsid w:val="006126F5"/>
    <w:rsid w:val="00625B31"/>
    <w:rsid w:val="00647855"/>
    <w:rsid w:val="006E17CE"/>
    <w:rsid w:val="007015CD"/>
    <w:rsid w:val="00722BAE"/>
    <w:rsid w:val="00735206"/>
    <w:rsid w:val="00741642"/>
    <w:rsid w:val="007517BC"/>
    <w:rsid w:val="007B21D1"/>
    <w:rsid w:val="007C4028"/>
    <w:rsid w:val="007D3D2C"/>
    <w:rsid w:val="007F22D4"/>
    <w:rsid w:val="008014F7"/>
    <w:rsid w:val="00803BE4"/>
    <w:rsid w:val="00805000"/>
    <w:rsid w:val="00825F76"/>
    <w:rsid w:val="00832695"/>
    <w:rsid w:val="00862323"/>
    <w:rsid w:val="00873EBA"/>
    <w:rsid w:val="00896FC2"/>
    <w:rsid w:val="008C6716"/>
    <w:rsid w:val="008F2484"/>
    <w:rsid w:val="009077F1"/>
    <w:rsid w:val="00924B32"/>
    <w:rsid w:val="00940368"/>
    <w:rsid w:val="00982B2E"/>
    <w:rsid w:val="009847A7"/>
    <w:rsid w:val="00985EB1"/>
    <w:rsid w:val="009B0F1D"/>
    <w:rsid w:val="009B17D1"/>
    <w:rsid w:val="009D6A95"/>
    <w:rsid w:val="00A71BC0"/>
    <w:rsid w:val="00A806BB"/>
    <w:rsid w:val="00A8630F"/>
    <w:rsid w:val="00AA0ECE"/>
    <w:rsid w:val="00AB0899"/>
    <w:rsid w:val="00AE200F"/>
    <w:rsid w:val="00AF0D31"/>
    <w:rsid w:val="00B62AFB"/>
    <w:rsid w:val="00B74FF0"/>
    <w:rsid w:val="00B773A7"/>
    <w:rsid w:val="00B80328"/>
    <w:rsid w:val="00B826F9"/>
    <w:rsid w:val="00BB26A6"/>
    <w:rsid w:val="00BC6F8E"/>
    <w:rsid w:val="00C06327"/>
    <w:rsid w:val="00C113B3"/>
    <w:rsid w:val="00C34BE8"/>
    <w:rsid w:val="00C52254"/>
    <w:rsid w:val="00C60202"/>
    <w:rsid w:val="00C8294F"/>
    <w:rsid w:val="00C9660A"/>
    <w:rsid w:val="00CA2434"/>
    <w:rsid w:val="00CD6876"/>
    <w:rsid w:val="00CE1DE2"/>
    <w:rsid w:val="00D868EE"/>
    <w:rsid w:val="00DA67AF"/>
    <w:rsid w:val="00DC6BB0"/>
    <w:rsid w:val="00DD207A"/>
    <w:rsid w:val="00DE48D9"/>
    <w:rsid w:val="00E25DC5"/>
    <w:rsid w:val="00E909B4"/>
    <w:rsid w:val="00E91F18"/>
    <w:rsid w:val="00ED1E31"/>
    <w:rsid w:val="00ED37FB"/>
    <w:rsid w:val="00ED4404"/>
    <w:rsid w:val="00ED7419"/>
    <w:rsid w:val="00EE7597"/>
    <w:rsid w:val="00EF59E8"/>
    <w:rsid w:val="00F069DF"/>
    <w:rsid w:val="00F63030"/>
    <w:rsid w:val="00F65548"/>
    <w:rsid w:val="00F80F86"/>
    <w:rsid w:val="00F90AB3"/>
    <w:rsid w:val="00F9141C"/>
    <w:rsid w:val="00FE4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D7045"/>
  <w15:chartTrackingRefBased/>
  <w15:docId w15:val="{766FBCE2-D795-44C1-99F4-ED4DB081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mallCaps/>
      <w:sz w:val="22"/>
      <w:u w:val="single"/>
      <w:lang w:val="en-AU"/>
    </w:rPr>
  </w:style>
  <w:style w:type="paragraph" w:styleId="Heading2">
    <w:name w:val="heading 2"/>
    <w:basedOn w:val="Normal"/>
    <w:next w:val="Normal"/>
    <w:qFormat/>
    <w:pPr>
      <w:keepNext/>
      <w:tabs>
        <w:tab w:val="left" w:pos="1276"/>
      </w:tabs>
      <w:ind w:right="1019"/>
      <w:jc w:val="both"/>
      <w:outlineLvl w:val="1"/>
    </w:pPr>
    <w:rPr>
      <w:b/>
      <w:sz w:val="22"/>
      <w:u w:val="single"/>
      <w:lang w:val="en-AU"/>
    </w:rPr>
  </w:style>
  <w:style w:type="paragraph" w:styleId="Heading3">
    <w:name w:val="heading 3"/>
    <w:basedOn w:val="Normal"/>
    <w:next w:val="Normal"/>
    <w:qFormat/>
    <w:pPr>
      <w:keepNext/>
      <w:tabs>
        <w:tab w:val="left" w:pos="1276"/>
      </w:tabs>
      <w:ind w:right="-1"/>
      <w:jc w:val="both"/>
      <w:outlineLvl w:val="2"/>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276"/>
      </w:tabs>
      <w:ind w:right="1019"/>
      <w:jc w:val="both"/>
    </w:pPr>
    <w:rPr>
      <w:sz w:val="22"/>
      <w:lang w:val="en-AU"/>
    </w:rPr>
  </w:style>
  <w:style w:type="paragraph" w:styleId="BodyText">
    <w:name w:val="Body Text"/>
    <w:basedOn w:val="Normal"/>
    <w:link w:val="BodyTextChar"/>
    <w:rPr>
      <w:sz w:val="18"/>
    </w:rPr>
  </w:style>
  <w:style w:type="paragraph" w:customStyle="1" w:styleId="SubjectLine">
    <w:name w:val="Subject Line"/>
    <w:basedOn w:val="Normal"/>
  </w:style>
  <w:style w:type="paragraph" w:styleId="BalloonText">
    <w:name w:val="Balloon Text"/>
    <w:basedOn w:val="Normal"/>
    <w:semiHidden/>
    <w:rPr>
      <w:rFonts w:ascii="Tahoma" w:hAnsi="Tahoma" w:cs="Tahoma"/>
      <w:sz w:val="16"/>
      <w:szCs w:val="16"/>
    </w:rPr>
  </w:style>
  <w:style w:type="character" w:customStyle="1" w:styleId="BodyTextChar">
    <w:name w:val="Body Text Char"/>
    <w:link w:val="BodyText"/>
    <w:rPr>
      <w:sz w:val="18"/>
      <w:lang w:val="en-GB" w:eastAsia="en-GB"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sid w:val="00B826F9"/>
    <w:rPr>
      <w:color w:val="0563C1" w:themeColor="hyperlink"/>
      <w:u w:val="single"/>
    </w:rPr>
  </w:style>
  <w:style w:type="character" w:styleId="UnresolvedMention">
    <w:name w:val="Unresolved Mention"/>
    <w:basedOn w:val="DefaultParagraphFont"/>
    <w:uiPriority w:val="99"/>
    <w:semiHidden/>
    <w:unhideWhenUsed/>
    <w:rsid w:val="00B8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auchamps.essex.sch.uk/wp-content/uploads/2020/02/Admission_appeal_form.pdf" TargetMode="External"/><Relationship Id="rId5" Type="http://schemas.openxmlformats.org/officeDocument/2006/relationships/webSettings" Target="webSettings.xml"/><Relationship Id="rId10" Type="http://schemas.openxmlformats.org/officeDocument/2006/relationships/hyperlink" Target="mailto:admissions@beauchamps.essex.sch.uk" TargetMode="External"/><Relationship Id="rId4" Type="http://schemas.openxmlformats.org/officeDocument/2006/relationships/settings" Target="settings.xml"/><Relationship Id="rId9" Type="http://schemas.openxmlformats.org/officeDocument/2006/relationships/hyperlink" Target="mailto:admissions@beauchamps.essex.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F37-4232-48D0-800C-F97F203A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1259</Words>
  <Characters>6473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BEAUCHAMPS HIGH SCHOOL</vt:lpstr>
    </vt:vector>
  </TitlesOfParts>
  <Company>Beauchamps GM School</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BEAUCHAMPS HIGH SCHOOL</dc:title>
  <dc:subject/>
  <dc:creator>RB</dc:creator>
  <cp:keywords/>
  <cp:lastModifiedBy>Donald, Lisa</cp:lastModifiedBy>
  <cp:revision>4</cp:revision>
  <cp:lastPrinted>2024-11-15T11:49:00Z</cp:lastPrinted>
  <dcterms:created xsi:type="dcterms:W3CDTF">2025-10-01T13:26:00Z</dcterms:created>
  <dcterms:modified xsi:type="dcterms:W3CDTF">2026-02-04T09:48:00Z</dcterms:modified>
</cp:coreProperties>
</file>